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r>
        <w:t xml:space="preserve"> </w:t>
      </w:r>
      <w:r>
        <w:t xml:space="preserve">Tech</w:t>
      </w:r>
      <w:r>
        <w:t xml:space="preserve"> </w:t>
      </w:r>
      <w:r>
        <w:t xml:space="preserve">Landscape</w:t>
      </w:r>
    </w:p>
    <w:bookmarkStart w:id="26" w:name="X4f72ea25bf5d340f3d6a31d530a9e5465911e6c"/>
    <w:p>
      <w:pPr>
        <w:pStyle w:val="Heading1"/>
      </w:pPr>
      <w:r>
        <w:t xml:space="preserve">Dissertation: Advancing Innovation Through Software Engineering in Brazil's Rio de Janeiro</w:t>
      </w:r>
    </w:p>
    <w:p>
      <w:pPr>
        <w:pStyle w:val="FirstParagraph"/>
      </w:pPr>
      <w:r>
        <w:t xml:space="preserve">This dissertation examines the critical role of the Software Engineer within Brazil's rapidly evolving technological ecosystem, with specific emphasis on the dynamic urban environment of Rio de Janeiro. As one of Latin America's most significant innovation hubs, Rio de Janeiro presents a unique case study for understanding how local context shapes software engineering practice, career trajectories, and technological advancement in emerging markets. The city's blend of cultural richness, economic complexity, and strategic geographic position positions it as a pivotal center for Brazil's digital transformation.</w:t>
      </w:r>
    </w:p>
    <w:bookmarkStart w:id="20" w:name="Xa4ba6dbfa5bfbafc159355fe13b93e36b62a10b"/>
    <w:p>
      <w:pPr>
        <w:pStyle w:val="Heading2"/>
      </w:pPr>
      <w:r>
        <w:t xml:space="preserve">Contextualizing Software Engineering in Rio de Janeiro</w:t>
      </w:r>
    </w:p>
    <w:p>
      <w:pPr>
        <w:pStyle w:val="FirstParagraph"/>
      </w:pPr>
      <w:r>
        <w:t xml:space="preserve">Rio de Janeiro stands at the crossroads of Brazil's economic development and technological ambition. While São Paulo often dominates headlines, Rio has cultivated a distinctive tech ecosystem characterized by world-class universities like the Federal University of Rio de Janeiro (UFRJ) and Pontifícia Universidade Católica do Rio de Janeiro (PUC-Rio), which produce highly skilled Software Engineers equipped to tackle both local and global challenges. The city's software engineering workforce actively contributes to sectors ranging from fintech innovation—exemplified by companies like StoneCo, headquartered in Rio—to environmental technology addressing the unique ecological pressures of the Guanabara Bay watershed. This dissertation argues that Software Engineers operating within Rio de Janeiro's specific socio-economic framework are not merely implementing global tech paradigms but are actively reshaping them to serve Brazil's distinct needs.</w:t>
      </w:r>
    </w:p>
    <w:bookmarkEnd w:id="20"/>
    <w:bookmarkStart w:id="21" w:name="X2d167dadd5526aeed6240456a6f457fd28ab597"/>
    <w:p>
      <w:pPr>
        <w:pStyle w:val="Heading2"/>
      </w:pPr>
      <w:r>
        <w:t xml:space="preserve">Educational Pathways and Localized Expertise</w:t>
      </w:r>
    </w:p>
    <w:p>
      <w:pPr>
        <w:pStyle w:val="FirstParagraph"/>
      </w:pPr>
      <w:r>
        <w:t xml:space="preserve">The educational pipeline for Software Engineers in Brazil is increasingly tailored to Rio de Janeiro's industrial demands. Institutions across the city integrate curricula with real-world challenges specific to the region, such as developing scalable systems for municipal services (e.g., Rio's public transportation network) or creating disaster resilience tools for coastal urban planning. Unlike generic international tech education models, programs in Rio emphasize understanding Brazil's regulatory environment (including complex data privacy laws like LGPD) and cultural contexts—crucial considerations for software designed to serve Brazilian citizens. This localized focus produces Software Engineers who are not only technically proficient but also culturally attuned to the nuances of deploying technology in one of the world's most diverse megacities.</w:t>
      </w:r>
    </w:p>
    <w:bookmarkEnd w:id="21"/>
    <w:bookmarkStart w:id="22" w:name="industry-demands-and-economic-impact"/>
    <w:p>
      <w:pPr>
        <w:pStyle w:val="Heading2"/>
      </w:pPr>
      <w:r>
        <w:t xml:space="preserve">Industry Demands and Economic Impact</w:t>
      </w:r>
    </w:p>
    <w:p>
      <w:pPr>
        <w:pStyle w:val="FirstParagraph"/>
      </w:pPr>
      <w:r>
        <w:t xml:space="preserve">The tech industry landscape in Rio de Janeiro reveals distinct opportunities for Software Engineers. Major companies such as Movile (operator of iFood), TOTVS, and local startups like Bexs leverage the city's talent pool to develop solutions addressing regional pain points: optimizing logistics across Rio's hilly terrain, creating inclusive fintech platforms for the unbanked population, and building AI systems to monitor coastal pollution. This localized innovation generates significant economic impact; according to a 2023 report by Sebrae-RJ, the tech sector contributed over R$ 18 billion annually to Rio's economy, with Software Engineers as central drivers. Crucially, these engineers work within Brazil's specific market constraints—such as infrastructure variability and varying internet connectivity—which fosters innovative problem-solving methodologies that are increasingly sought after globally.</w:t>
      </w:r>
    </w:p>
    <w:bookmarkEnd w:id="22"/>
    <w:bookmarkStart w:id="23" w:name="X77b0cddd7e1cad522ce20d52e2f07fc10f99e53"/>
    <w:p>
      <w:pPr>
        <w:pStyle w:val="Heading2"/>
      </w:pPr>
      <w:r>
        <w:t xml:space="preserve">Cultural Dimensions of the Software Engineering Profession</w:t>
      </w:r>
    </w:p>
    <w:p>
      <w:pPr>
        <w:pStyle w:val="FirstParagraph"/>
      </w:pPr>
      <w:r>
        <w:t xml:space="preserve">Working as a Software Engineer in Rio de Janeiro involves navigating a professional culture defined by both collaborative energy and pragmatic adaptability. The city's famous "samba" spirit of improvisation permeates tech teams, where agile development methods often incorporate rapid iteration cycles to overcome Brazil's complex bureaucratic landscapes. Moreover, the vibrant social fabric of Rio fosters cross-disciplinary collaboration; Software Engineers frequently partner with urban planners, environmental scientists, and community leaders to co-create solutions for public housing projects or tourism management systems. This cultural integration—where technical work is deeply embedded in community needs—distinguishes the Brazilian Software Engineer experience from more siloed international counterparts. The dissertation emphasizes that success in Rio's environment requires not only coding expertise but also an understanding of how technology interacts with social dynamics.</w:t>
      </w:r>
    </w:p>
    <w:bookmarkEnd w:id="23"/>
    <w:bookmarkStart w:id="24" w:name="X9e418136ae17b007daf5d14bcc3d2399b304837"/>
    <w:p>
      <w:pPr>
        <w:pStyle w:val="Heading2"/>
      </w:pPr>
      <w:r>
        <w:t xml:space="preserve">Future Trajectories and Strategic Imperatives</w:t>
      </w:r>
    </w:p>
    <w:p>
      <w:pPr>
        <w:pStyle w:val="FirstParagraph"/>
      </w:pPr>
      <w:r>
        <w:t xml:space="preserve">Looking forward, the role of the Software Engineer in Brazil's Rio de Janeiro is poised for further strategic elevation. Government initiatives like "Rio Digital" aim to transform the city into a smart metropolis by 2030, creating massive demand for engineers skilled in IoT, AI-driven urban analytics, and secure public data platforms. However, realizing this potential necessitates addressing critical gaps: expanding access to quality technical education beyond affluent neighborhoods and developing robust frameworks for ethical AI deployment within Rio's diverse communities. This dissertation concludes that the future of Software Engineering in Brazil is intrinsically linked to Rio de Janeiro's capacity to nurture inclusive innovation ecosystems where engineering talent directly serves the city's complex social fabric.</w:t>
      </w:r>
    </w:p>
    <w:bookmarkEnd w:id="24"/>
    <w:bookmarkStart w:id="25" w:name="conclusion"/>
    <w:p>
      <w:pPr>
        <w:pStyle w:val="Heading2"/>
      </w:pPr>
      <w:r>
        <w:t xml:space="preserve">Conclusion</w:t>
      </w:r>
    </w:p>
    <w:p>
      <w:pPr>
        <w:pStyle w:val="FirstParagraph"/>
      </w:pPr>
      <w:r>
        <w:t xml:space="preserve">The evolution of the Software Engineer in Brazil, particularly within Rio de Janeiro, represents a compelling narrative of localized innovation on a global stage. As this dissertation demonstrates, Software Engineers operating in Rio are not passive implementers but active shapers of technological solutions tailored to Brazil's unique societal and environmental context. Their work—from building platforms that empower informal market vendors across favelas to developing systems managing the city's iconic landscape—proves that technological advancement thrives when engineered with deep local understanding. For Brazil, Rio de Janeiro serves as a vital proving ground; for the global tech community, it offers valuable lessons in creating software that is both technically robust and culturally resonant. The continued growth of Software Engineering in this dynamic Brazilian city promises not only to transform Rio's urban future but to establish new paradigms for technology development across emerging economies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Software Engineers in Brazil's Rio de Janeiro Tech Landscape</dc:title>
  <dc:creator/>
  <dc:language>en</dc:language>
  <cp:keywords/>
  <dcterms:created xsi:type="dcterms:W3CDTF">2026-10-25T03:08:39Z</dcterms:created>
  <dcterms:modified xsi:type="dcterms:W3CDTF">2026-10-25T03:08:39Z</dcterms:modified>
</cp:coreProperties>
</file>

<file path=docProps/custom.xml><?xml version="1.0" encoding="utf-8"?>
<Properties xmlns="http://schemas.openxmlformats.org/officeDocument/2006/custom-properties" xmlns:vt="http://schemas.openxmlformats.org/officeDocument/2006/docPropsVTypes"/>
</file>