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c7c2171118d6a403ec1216086aa78c920805e3"/>
    <w:p>
      <w:pPr>
        <w:pStyle w:val="Heading1"/>
      </w:pPr>
      <w:r>
        <w:t xml:space="preserve">Dissertation Framework: Advancing Digital Innovation Through the Lens of a Software Engineer in DR Congo Kinshasa</w:t>
      </w:r>
    </w:p>
    <w:bookmarkStart w:id="20" w:name="Xd6b95b07a95e9298c47dd209fab4095370afeab"/>
    <w:p>
      <w:pPr>
        <w:pStyle w:val="Heading2"/>
      </w:pPr>
      <w:r>
        <w:t xml:space="preserve">Introduction: Context and Academic Imperative</w:t>
      </w:r>
    </w:p>
    <w:p>
      <w:pPr>
        <w:pStyle w:val="FirstParagraph"/>
      </w:pPr>
      <w:r>
        <w:t xml:space="preserve">The development of a robust academic dissertation focused on the software engineering profession within the specific context of DR Congo Kinshasa is not merely an intellectual exercise—it represents a critical step toward understanding how technology can catalyze socioeconomic transformation in one of Africa's most dynamic yet under-resourced urban centers. This proposed dissertation framework centers on the evolving role of the</w:t>
      </w:r>
      <w:r>
        <w:t xml:space="preserve"> </w:t>
      </w:r>
      <w:r>
        <w:rPr>
          <w:iCs/>
          <w:i/>
        </w:rPr>
        <w:t xml:space="preserve">Software Engineer</w:t>
      </w:r>
      <w:r>
        <w:t xml:space="preserve"> </w:t>
      </w:r>
      <w:r>
        <w:t xml:space="preserve">as a key agent of change within Kinshasa's burgeoning digital ecosystem. Kinshasa, with its population exceeding 15 million and rapid urbanization, presents unique challenges and opportunities for technology-driven development that demand localized academic attention. The absence of comprehensive research on software engineering practices in this specific African metropolis underscores the urgency of this study.</w:t>
      </w:r>
    </w:p>
    <w:bookmarkEnd w:id="20"/>
    <w:bookmarkStart w:id="21" w:name="X990d3b9b60f65997e6726189e6266c5c6f945eb"/>
    <w:p>
      <w:pPr>
        <w:pStyle w:val="Heading2"/>
      </w:pPr>
      <w:r>
        <w:t xml:space="preserve">The Digital Landscape of DR Congo Kinshasa: A Foundation for Study</w:t>
      </w:r>
    </w:p>
    <w:p>
      <w:pPr>
        <w:pStyle w:val="FirstParagraph"/>
      </w:pPr>
      <w:r>
        <w:t xml:space="preserve">DR Congo Kinshasa operates within a complex digital environment characterized by high mobile penetration (over 180 million subscriptions serving a population of approximately 100 million) yet significant infrastructural gaps. Mobile money platforms like Vodacom's M-Pesa and Airtel Money have revolutionized financial inclusion, creating an ecosystem where the</w:t>
      </w:r>
      <w:r>
        <w:t xml:space="preserve"> </w:t>
      </w:r>
      <w:r>
        <w:rPr>
          <w:iCs/>
          <w:i/>
        </w:rPr>
        <w:t xml:space="preserve">Software Engineer in DR Congo Kinshasa</w:t>
      </w:r>
      <w:r>
        <w:t xml:space="preserve"> </w:t>
      </w:r>
      <w:r>
        <w:t xml:space="preserve">is directly responsible for maintaining and scaling applications used by millions daily. However, this landscape is not without obstacles: inconsistent electricity (averaging 16 hours of outages weekly), limited high-speed internet access outside major zones like Gombe and Ngaliema, and a skills gap in advanced development practices. A dissertation on this topic must contextualize the Software Engineer's work within these realities, moving beyond generic software development paradigms to address hyper-local constraints.</w:t>
      </w:r>
    </w:p>
    <w:bookmarkEnd w:id="21"/>
    <w:bookmarkStart w:id="22" w:name="X6babe399b757cebf57aa1cd2d2c637b1f502738"/>
    <w:p>
      <w:pPr>
        <w:pStyle w:val="Heading2"/>
      </w:pPr>
      <w:r>
        <w:t xml:space="preserve">The Evolving Role of the Software Engineer in DR Congo Kinshasa</w:t>
      </w:r>
    </w:p>
    <w:p>
      <w:pPr>
        <w:pStyle w:val="FirstParagraph"/>
      </w:pPr>
      <w:r>
        <w:t xml:space="preserve">Contrary to stereotypes portraying African tech hubs as merely outsourcing centers, the</w:t>
      </w:r>
      <w:r>
        <w:t xml:space="preserve"> </w:t>
      </w:r>
      <w:r>
        <w:rPr>
          <w:iCs/>
          <w:i/>
        </w:rPr>
        <w:t xml:space="preserve">Software Engineer in DR Congo Kinshasa</w:t>
      </w:r>
      <w:r>
        <w:t xml:space="preserve"> </w:t>
      </w:r>
      <w:r>
        <w:t xml:space="preserve">increasingly engages in problem-solving tailored to local needs. This dissertation would explore how professionals are developing context-specific solutions: mobile health applications for remote clinics (like the "Sante Mobile" project supported by WHO), agritech tools for smallholder farmers using USSD, and logistics platforms navigating Kinshasa's complex road networks. The research would investigate whether current academic training in Kinshasa universities (e.g., UNIKIN, UCB) adequately prepares graduates for these demands or if the role requires significant on-the-job adaptation. Key questions include: How does the Software Engineer in DR Congo Kinshasa balance global best practices with resource constraints? What are the dominant programming languages and frameworks used (Python, React Native, Flutter), and why?</w:t>
      </w:r>
    </w:p>
    <w:bookmarkEnd w:id="22"/>
    <w:bookmarkStart w:id="23" w:name="Xce406324faeff7c8c8d5430bd178de86ce574eb"/>
    <w:p>
      <w:pPr>
        <w:pStyle w:val="Heading2"/>
      </w:pPr>
      <w:r>
        <w:t xml:space="preserve">Challenges and Opportunities: The Localized Perspective</w:t>
      </w:r>
    </w:p>
    <w:p>
      <w:pPr>
        <w:pStyle w:val="FirstParagraph"/>
      </w:pPr>
      <w:r>
        <w:t xml:space="preserve">This dissertation framework must critically analyze systemic challenges. Key obstacles include:</w:t>
      </w:r>
    </w:p>
    <w:p>
      <w:pPr>
        <w:numPr>
          <w:ilvl w:val="0"/>
          <w:numId w:val="1001"/>
        </w:numPr>
        <w:pStyle w:val="Compact"/>
      </w:pPr>
      <w:r>
        <w:rPr>
          <w:bCs/>
          <w:b/>
        </w:rPr>
        <w:t xml:space="preserve">Infrastructure Deficits:</w:t>
      </w:r>
      <w:r>
        <w:t xml:space="preserve"> </w:t>
      </w:r>
      <w:r>
        <w:t xml:space="preserve">Frequent power outages necessitate innovative offline-first development strategies, a skill rarely emphasized in global software engineering curricula.</w:t>
      </w:r>
    </w:p>
    <w:p>
      <w:pPr>
        <w:numPr>
          <w:ilvl w:val="0"/>
          <w:numId w:val="1001"/>
        </w:numPr>
        <w:pStyle w:val="Compact"/>
      </w:pPr>
      <w:r>
        <w:rPr>
          <w:bCs/>
          <w:b/>
        </w:rPr>
        <w:t xml:space="preserve">Skill Mismatch:</w:t>
      </w:r>
      <w:r>
        <w:t xml:space="preserve"> </w:t>
      </w:r>
      <w:r>
        <w:t xml:space="preserve">While demand for Software Engineers surges (estimated 30% annual growth in tech sector jobs), academic programs often lack industry-aligned practical training.</w:t>
      </w:r>
    </w:p>
    <w:p>
      <w:pPr>
        <w:numPr>
          <w:ilvl w:val="0"/>
          <w:numId w:val="1001"/>
        </w:numPr>
        <w:pStyle w:val="Compact"/>
      </w:pPr>
      <w:r>
        <w:rPr>
          <w:bCs/>
          <w:b/>
        </w:rPr>
        <w:t xml:space="preserve">Economic Realities:</w:t>
      </w:r>
      <w:r>
        <w:t xml:space="preserve"> </w:t>
      </w:r>
      <w:r>
        <w:t xml:space="preserve">Competitive international salaries lure talent, creating a brain drain that weakens Kinshasa's domestic tech ecosystem.</w:t>
      </w:r>
    </w:p>
    <w:p>
      <w:pPr>
        <w:pStyle w:val="FirstParagraph"/>
      </w:pPr>
      <w:r>
        <w:t xml:space="preserve">Conversely, opportunities abound. The rapid adoption of mobile money creates massive demand for secure, scalable backend systems—a domain where the Software Engineer in DR Congo Kinshasa can pioneer solutions not yet standardized globally. Furthermore, Kinshasa’s position as a regional hub for Central Africa positions its tech talent to influence broader continental innovation.</w:t>
      </w:r>
    </w:p>
    <w:bookmarkEnd w:id="23"/>
    <w:bookmarkStart w:id="24" w:name="X979424ff81597a80432a0d500b09c945555897c"/>
    <w:p>
      <w:pPr>
        <w:pStyle w:val="Heading2"/>
      </w:pPr>
      <w:r>
        <w:t xml:space="preserve">Methodology: Grounding Research in Kinshasa's Reality</w:t>
      </w:r>
    </w:p>
    <w:p>
      <w:pPr>
        <w:pStyle w:val="FirstParagraph"/>
      </w:pPr>
      <w:r>
        <w:t xml:space="preserve">A rigorous dissertation on this topic requires mixed-methods research deeply embedded in Kinshasa. This would involve:</w:t>
      </w:r>
    </w:p>
    <w:p>
      <w:pPr>
        <w:numPr>
          <w:ilvl w:val="0"/>
          <w:numId w:val="1002"/>
        </w:numPr>
        <w:pStyle w:val="Compact"/>
      </w:pPr>
      <w:r>
        <w:rPr>
          <w:bCs/>
          <w:b/>
        </w:rPr>
        <w:t xml:space="preserve">Quantitative Survey:</w:t>
      </w:r>
      <w:r>
        <w:t xml:space="preserve"> </w:t>
      </w:r>
      <w:r>
        <w:t xml:space="preserve">Sampling 150+ Software Engineers across Kinshasa-based tech companies (e.g., Sondé, MobiKwenda), NGOs (e.g., Tech4Dev), and government digital initiatives to quantify skill gaps, infrastructure impacts, and salary trends.</w:t>
      </w:r>
    </w:p>
    <w:p>
      <w:pPr>
        <w:numPr>
          <w:ilvl w:val="0"/>
          <w:numId w:val="1002"/>
        </w:numPr>
        <w:pStyle w:val="Compact"/>
      </w:pPr>
      <w:r>
        <w:rPr>
          <w:bCs/>
          <w:b/>
        </w:rPr>
        <w:t xml:space="preserve">Qualitative Case Studies:</w:t>
      </w:r>
      <w:r>
        <w:t xml:space="preserve"> </w:t>
      </w:r>
      <w:r>
        <w:t xml:space="preserve">In-depth interviews with 20+ Software Engineers detailing specific projects (e.g., developing a malaria tracking app for Kinshasa's health ministry) to uncover adaptive problem-solving techniques.</w:t>
      </w:r>
    </w:p>
    <w:p>
      <w:pPr>
        <w:numPr>
          <w:ilvl w:val="0"/>
          <w:numId w:val="1002"/>
        </w:numPr>
        <w:pStyle w:val="Compact"/>
      </w:pPr>
      <w:r>
        <w:rPr>
          <w:bCs/>
          <w:b/>
        </w:rPr>
        <w:t xml:space="preserve">Infrastructure Mapping:</w:t>
      </w:r>
      <w:r>
        <w:t xml:space="preserve"> </w:t>
      </w:r>
      <w:r>
        <w:t xml:space="preserve">Collaborating with local ISPs and universities to document internet reliability, power stability, and hardware constraints across key neighborhoods.</w:t>
      </w:r>
    </w:p>
    <w:p>
      <w:pPr>
        <w:pStyle w:val="FirstParagraph"/>
      </w:pPr>
      <w:r>
        <w:t xml:space="preserve">This methodology ensures the dissertation moves beyond theoretical discourse to generate actionable insights for Kinshasa's tech ecosystem development.</w:t>
      </w:r>
    </w:p>
    <w:bookmarkEnd w:id="24"/>
    <w:bookmarkStart w:id="25" w:name="X8e83e487a5c623df279c47896e0448895597706"/>
    <w:p>
      <w:pPr>
        <w:pStyle w:val="Heading2"/>
      </w:pPr>
      <w:r>
        <w:t xml:space="preserve">Expected Contributions: Bridging Academia and Impact</w:t>
      </w:r>
    </w:p>
    <w:p>
      <w:pPr>
        <w:pStyle w:val="FirstParagraph"/>
      </w:pPr>
      <w:r>
        <w:t xml:space="preserve">This Dissertation will contribute significantly to three domains:</w:t>
      </w:r>
    </w:p>
    <w:p>
      <w:pPr>
        <w:numPr>
          <w:ilvl w:val="0"/>
          <w:numId w:val="1003"/>
        </w:numPr>
        <w:pStyle w:val="Compact"/>
      </w:pPr>
      <w:r>
        <w:rPr>
          <w:bCs/>
          <w:b/>
        </w:rPr>
        <w:t xml:space="preserve">Academic:</w:t>
      </w:r>
      <w:r>
        <w:t xml:space="preserve"> </w:t>
      </w:r>
      <w:r>
        <w:t xml:space="preserve">It fills a critical gap in African digital studies, providing the first comprehensive analysis of software engineering practices within Kinshasa's specific socioeconomic matrix.</w:t>
      </w:r>
    </w:p>
    <w:p>
      <w:pPr>
        <w:numPr>
          <w:ilvl w:val="0"/>
          <w:numId w:val="1003"/>
        </w:numPr>
        <w:pStyle w:val="Compact"/>
      </w:pPr>
      <w:r>
        <w:rPr>
          <w:bCs/>
          <w:b/>
        </w:rPr>
        <w:t xml:space="preserve">Policy:</w:t>
      </w:r>
      <w:r>
        <w:t xml:space="preserve"> </w:t>
      </w:r>
      <w:r>
        <w:t xml:space="preserve">Findings will inform DR Congo’s National Digital Strategy (2023-2030), particularly recommendations for curriculum reform and infrastructure investment targeting software development needs.</w:t>
      </w:r>
    </w:p>
    <w:p>
      <w:pPr>
        <w:numPr>
          <w:ilvl w:val="0"/>
          <w:numId w:val="1003"/>
        </w:numPr>
        <w:pStyle w:val="Compact"/>
      </w:pPr>
      <w:r>
        <w:rPr>
          <w:bCs/>
          <w:b/>
        </w:rPr>
        <w:t xml:space="preserve">Professional:</w:t>
      </w:r>
      <w:r>
        <w:t xml:space="preserve"> </w:t>
      </w:r>
      <w:r>
        <w:t xml:space="preserve">It establishes a localized competency framework for the Software Engineer in DR Congo Kinshasa, defining essential skills beyond coding (e.g., offline data synchronization, low-bandwidth optimization) crucial for local success.</w:t>
      </w:r>
    </w:p>
    <w:p>
      <w:pPr>
        <w:pStyle w:val="FirstParagraph"/>
      </w:pPr>
      <w:r>
        <w:t xml:space="preserve">Critically, the research will position Kinshasa not as a passive recipient of global tech trends but as an active innovator shaping contextually appropriate digital solutions.</w:t>
      </w:r>
    </w:p>
    <w:bookmarkEnd w:id="25"/>
    <w:bookmarkStart w:id="26" w:name="Xbb24654c46d356326ed11434d6ec3364c3a56f6"/>
    <w:p>
      <w:pPr>
        <w:pStyle w:val="Heading2"/>
      </w:pPr>
      <w:r>
        <w:t xml:space="preserve">Conclusion: A Call for Contextualized Innovation</w:t>
      </w:r>
    </w:p>
    <w:p>
      <w:pPr>
        <w:pStyle w:val="FirstParagraph"/>
      </w:pPr>
      <w:r>
        <w:t xml:space="preserve">Writing a dissertation on the Software Engineer in DR Congo Kinshasa is not merely about documenting current practices—it is about envisioning how local talent can drive sustainable development. The unique pressures of Kinshasa's environment demand software engineering approaches that prioritize resilience over mere speed, accessibility over complexity, and community needs over generic scalability. This Dissertation framework asserts that the future of technology in DR Congo hinges on recognizing the Software Engineer not as a global standard bearer but as a uniquely positioned problem-solver embedded within Kinshasa's urban fabric. By centering this reality in academic inquiry, we move toward empowering the next generation of innovators who will build digital solutions rooted in their own communities. The time for such localized, impactful research is now—before Kinshasa’s technological potential becomes another unfulfilled promise on Africa's development roadmap.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The Role of Software Engineers in DR Congo Kinshasa</dc:title>
  <dc:creator/>
  <dc:language>en</dc:language>
  <cp:keywords/>
  <dcterms:created xsi:type="dcterms:W3CDTF">2026-03-05T12:01:01Z</dcterms:created>
  <dcterms:modified xsi:type="dcterms:W3CDTF">2026-03-05T12:01:01Z</dcterms:modified>
</cp:coreProperties>
</file>

<file path=docProps/custom.xml><?xml version="1.0" encoding="utf-8"?>
<Properties xmlns="http://schemas.openxmlformats.org/officeDocument/2006/custom-properties" xmlns:vt="http://schemas.openxmlformats.org/officeDocument/2006/docPropsVTypes"/>
</file>