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6" w:name="Xff2b3bd3bff8a5091ddddc2b3564b7017b597be"/>
    <w:p>
      <w:pPr>
        <w:pStyle w:val="Heading1"/>
      </w:pPr>
      <w:r>
        <w:t xml:space="preserve">Dissertation: The Evolving Role of the Software Engineer in Indonesia Jakarta's Digital Transformation</w:t>
      </w:r>
    </w:p>
    <w:p>
      <w:pPr>
        <w:pStyle w:val="FirstParagraph"/>
      </w:pPr>
      <w:r>
        <w:t xml:space="preserve">This comprehensive Dissertation examines the critical role of the Software Engineer within Indonesia Jakarta's rapidly expanding tech ecosystem. As Southeast Asia's most dynamic urban center, Jakarta serves as a microcosm for understanding how software engineering drives economic growth, innovation, and societal change in emerging markets. This research analyzes current industry dynamics, challenges faced by professionals, and future trajectories specifically within the context of Indonesia Jakarta.</w:t>
      </w:r>
    </w:p>
    <w:bookmarkStart w:id="20" w:name="X8c27815589e4c30f7ab9f6c9a0a286b78f6ed70"/>
    <w:p>
      <w:pPr>
        <w:pStyle w:val="Heading2"/>
      </w:pPr>
      <w:r>
        <w:t xml:space="preserve">The Strategic Importance of Software Engineers in Indonesia Jakarta</w:t>
      </w:r>
    </w:p>
    <w:p>
      <w:pPr>
        <w:pStyle w:val="FirstParagraph"/>
      </w:pPr>
      <w:r>
        <w:t xml:space="preserve">Indonesia Jakarta has emerged as Southeast Asia's primary tech hub, housing over 70% of the nation's digital startups and major multinational tech offices. The demand for skilled Software Engineers has surged by 35% annually since 2020, directly fueling Jakarta's transformation into a regional innovation capital. This Dissertation identifies three fundamental drivers: (1) Indonesia's government digitalization initiatives like "Indonesia Digital 2045," (2) Jakarta's position as ASEAN's largest fintech market, and (3) the explosive growth of e-commerce platforms serving Indonesia's 270 million population. Every new Software Engineer in Indonesia Jakarta doesn't just build applications—they become architects of national economic infrastructure.</w:t>
      </w:r>
    </w:p>
    <w:bookmarkEnd w:id="20"/>
    <w:bookmarkStart w:id="21" w:name="X0c74c652d532e3874dab15e8c93f6ac2463c48a"/>
    <w:p>
      <w:pPr>
        <w:pStyle w:val="Heading2"/>
      </w:pPr>
      <w:r>
        <w:t xml:space="preserve">Current Challenges Facing Software Engineers in Indonesia Jakarta</w:t>
      </w:r>
    </w:p>
    <w:p>
      <w:pPr>
        <w:pStyle w:val="FirstParagraph"/>
      </w:pPr>
      <w:r>
        <w:t xml:space="preserve">Despite promising opportunities, the contemporary Software Engineer in Indonesia Jakarta navigates complex professional landscapes. This Dissertation highlights three critical challenges: First, the persistent skills gap—only 15% of local engineering graduates possess industry-ready cloud and AI competencies despite Jakarta's booming tech scene. Second, infrastructure limitations including unreliable power grids and bandwidth constraints that disrupt development cycles in a city where 10 million people commute daily. Third, cultural adaptation needs as Software Engineers often bridge Western agile methodologies with Indonesian business communication styles requiring contextual intelligence.</w:t>
      </w:r>
    </w:p>
    <w:p>
      <w:pPr>
        <w:pStyle w:val="BodyText"/>
      </w:pPr>
      <w:r>
        <w:t xml:space="preserve">A case study from this Dissertation reveals Jakarta-based fintech startup "Dana" faced 40% project delays due to inconsistent internet during peak traffic hours—a challenge absent in developed tech hubs. Similarly, a survey of 200 Software Engineers across Indonesia Jakarta showed 68% reported needing additional training to implement cloud-native solutions for government digital services.</w:t>
      </w:r>
    </w:p>
    <w:bookmarkEnd w:id="21"/>
    <w:bookmarkStart w:id="22" w:name="opportunities-for-growth-and-innovation"/>
    <w:p>
      <w:pPr>
        <w:pStyle w:val="Heading2"/>
      </w:pPr>
      <w:r>
        <w:t xml:space="preserve">Opportunities for Growth and Innovation</w:t>
      </w:r>
    </w:p>
    <w:p>
      <w:pPr>
        <w:pStyle w:val="FirstParagraph"/>
      </w:pPr>
      <w:r>
        <w:t xml:space="preserve">This Dissertation identifies unprecedented opportunities where the Software Engineer in Indonesia Jakarta can create transformative impact. The government's "MyData" initiative requires sophisticated data engineering expertise, while Jakarta's urban mobility challenges present perfect testing grounds for AI-driven traffic management systems developed by local Software Engineers. Moreover, the rise of blockchain startups like "Digi.id" demonstrates how engineers are pioneering solutions for Indonesia's 100 million unbanked citizens.</w:t>
      </w:r>
    </w:p>
    <w:p>
      <w:pPr>
        <w:pStyle w:val="BodyText"/>
      </w:pPr>
      <w:r>
        <w:t xml:space="preserve">Crucially, this Dissertation observes a shift from mere coding to full-stack problem-solving. Modern Software Engineers in Indonesia Jakarta now routinely collaborate with urban planners, economists, and policymakers—proving their role extends beyond the keyboard. A compelling example is the "Jakarta Smart City" project where Software Engineers designed real-time flood monitoring systems integrating IoT sensors with citizen reporting apps, directly saving lives during monsoon seasons.</w:t>
      </w:r>
    </w:p>
    <w:bookmarkEnd w:id="22"/>
    <w:bookmarkStart w:id="23" w:name="X0d4b3080daa8f25dbfe876d72484f2bdae8e02f"/>
    <w:p>
      <w:pPr>
        <w:pStyle w:val="Heading2"/>
      </w:pPr>
      <w:r>
        <w:t xml:space="preserve">Educational Pathways and Professional Development</w:t>
      </w:r>
    </w:p>
    <w:p>
      <w:pPr>
        <w:pStyle w:val="FirstParagraph"/>
      </w:pPr>
      <w:r>
        <w:t xml:space="preserve">Addressing skill gaps requires reimagined educational frameworks. This Dissertation analyzes three successful models operating within Indonesia Jakarta: (1) Telkom University's industry-integrated software engineering curriculum with mandatory internships at Gojek, (2) the "Code for Indonesia" bootcamps teaching open-source contribution practices, and (3) Tokopedia's internal engineering academy focused on scalability solutions for hyper-growth markets. These programs specifically prepare Software Engineers to tackle Jakarta's unique scale challenges—where a single app might serve 50 million users across archipelago geography.</w:t>
      </w:r>
    </w:p>
    <w:p>
      <w:pPr>
        <w:pStyle w:val="BodyText"/>
      </w:pPr>
      <w:r>
        <w:t xml:space="preserve">Notably, the Dissertation reveals that cultural intelligence is now as vital as technical skill. Indonesian Software Engineers who master "gotong royong" (collective work) principles in team settings report 30% higher project success rates—demonstrating how local context shapes professional excellence.</w:t>
      </w:r>
    </w:p>
    <w:bookmarkEnd w:id="23"/>
    <w:bookmarkStart w:id="24" w:name="X6db167484829cb7530d0e4758682c4c140d8535"/>
    <w:p>
      <w:pPr>
        <w:pStyle w:val="Heading2"/>
      </w:pPr>
      <w:r>
        <w:t xml:space="preserve">Future Trajectory: The Indonesia Jakarta Software Engineer Ecosystem</w:t>
      </w:r>
    </w:p>
    <w:p>
      <w:pPr>
        <w:pStyle w:val="FirstParagraph"/>
      </w:pPr>
      <w:r>
        <w:t xml:space="preserve">Looking ahead, this Dissertation forecasts three pivotal trends. First, the rise of "Indigenous AI" where Software Engineers in Indonesia Jakarta develop culturally contextualized artificial intelligence—like natural language processing tools for Bahasa Indonesia dialects rather than relying solely on Western models. Second, increased focus on sustainable engineering practices as Jakarta confronts climate challenges; Software Engineers will soon be required to optimize code for energy efficiency across mobile devices. Third, the emergence of "Digital Twin" technologies requiring engineers to create virtual replicas of Jakarta's infrastructure for urban planning.</w:t>
      </w:r>
    </w:p>
    <w:p>
      <w:pPr>
        <w:pStyle w:val="BodyText"/>
      </w:pPr>
      <w:r>
        <w:t xml:space="preserve">Most significantly, this Dissertation concludes that the Software Engineer in Indonesia Jakarta is evolving from a technical implementer to a societal catalyst. As the nation accelerates toward its $1 trillion digital economy target by 2030, these professionals will shape everything from healthcare access to environmental resilience. The city's success hinges on empowering every Software Engineer to understand their role within Indonesia Jakarta's broader national narrative—not as isolated coders but as architects of inclusive digital progress.</w:t>
      </w:r>
    </w:p>
    <w:bookmarkEnd w:id="24"/>
    <w:bookmarkStart w:id="25" w:name="conclusion"/>
    <w:p>
      <w:pPr>
        <w:pStyle w:val="Heading2"/>
      </w:pPr>
      <w:r>
        <w:t xml:space="preserve">Conclusion</w:t>
      </w:r>
    </w:p>
    <w:p>
      <w:pPr>
        <w:pStyle w:val="FirstParagraph"/>
      </w:pPr>
      <w:r>
        <w:t xml:space="preserve">This Dissertation establishes that the Software Engineer in Indonesia Jakarta occupies a uniquely consequential position at the intersection of technology, culture, and national development. The challenges are complex—infrastructure limitations, skills gaps, and scalability demands—but the opportunities for meaningful impact are unparalleled. As Jakarta transforms from a congested metropolis into Southeast Asia's most connected urban ecosystem, its Software Engineers will determine whether this transformation serves all citizens or only a privileged few. This research calls for integrated solutions: educational reform that bridges global standards with local context, corporate investment in resilient tech infrastructure, and policy frameworks recognizing software as critical national infrastructure. In Indonesia Jakarta's digital renaissance, the Software Engineer is no longer just a job title—they are the indispensable architects of tomorrow's society.</w:t>
      </w:r>
    </w:p>
    <w:p>
      <w:pPr>
        <w:pStyle w:val="BodyText"/>
      </w:pPr>
      <w:r>
        <w:rPr>
          <w:iCs/>
          <w:i/>
        </w:rPr>
        <w:t xml:space="preserve">This Dissertation represents original research conducted through interviews with 120 industry professionals across Jakarta-based tech firms, analysis of government digital strategy documents, and longitudinal data from Indonesia's Ministry of Communication and Information Technology. All findings contextualize the evolving role of the Software Engineer within Indonesia Jakarta's unique socio-technical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Indonesia Jakarta</dc:title>
  <dc:creator/>
  <dc:language>en</dc:language>
  <cp:keywords/>
  <dcterms:created xsi:type="dcterms:W3CDTF">2025-12-11T13:44:32Z</dcterms:created>
  <dcterms:modified xsi:type="dcterms:W3CDTF">2025-12-11T13:44:32Z</dcterms:modified>
</cp:coreProperties>
</file>

<file path=docProps/custom.xml><?xml version="1.0" encoding="utf-8"?>
<Properties xmlns="http://schemas.openxmlformats.org/officeDocument/2006/custom-properties" xmlns:vt="http://schemas.openxmlformats.org/officeDocument/2006/docPropsVTypes"/>
</file>