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Shaping</w:t>
      </w:r>
      <w:r>
        <w:t xml:space="preserve"> </w:t>
      </w:r>
      <w:r>
        <w:t xml:space="preserve">Ivory</w:t>
      </w:r>
      <w:r>
        <w:t xml:space="preserve"> </w:t>
      </w:r>
      <w:r>
        <w:t xml:space="preserve">Coast</w:t>
      </w:r>
      <w:r>
        <w:t xml:space="preserve"> </w:t>
      </w:r>
      <w:r>
        <w:t xml:space="preserve">Abidjan's</w:t>
      </w:r>
      <w:r>
        <w:t xml:space="preserve"> </w:t>
      </w:r>
      <w:r>
        <w:t xml:space="preserve">Digital</w:t>
      </w:r>
      <w:r>
        <w:t xml:space="preserve"> </w:t>
      </w:r>
      <w:r>
        <w:t xml:space="preserve">Future</w:t>
      </w:r>
    </w:p>
    <w:bookmarkStart w:id="25" w:name="X62c1a0d6cfc13e6378f58a4b5259de877fa9735"/>
    <w:p>
      <w:pPr>
        <w:pStyle w:val="Heading1"/>
      </w:pPr>
      <w:r>
        <w:t xml:space="preserve">Dissertation: Empowering Ivory Coast Abidjan Through Strategic Software Engineering</w:t>
      </w:r>
    </w:p>
    <w:p>
      <w:pPr>
        <w:pStyle w:val="FirstParagraph"/>
      </w:pPr>
      <w:r>
        <w:t xml:space="preserve">In the dynamic economic heartland of West Africa, the city of</w:t>
      </w:r>
      <w:r>
        <w:t xml:space="preserve"> </w:t>
      </w:r>
      <w:r>
        <w:rPr>
          <w:bCs/>
          <w:b/>
        </w:rPr>
        <w:t xml:space="preserve">Ivory Coast Abidjan</w:t>
      </w:r>
      <w:r>
        <w:t xml:space="preserve"> </w:t>
      </w:r>
      <w:r>
        <w:t xml:space="preserve">stands at a pivotal juncture where technological advancement is no longer a luxury but a fundamental driver for national progress. This dissertation critically examines the indispensable role of the</w:t>
      </w:r>
      <w:r>
        <w:t xml:space="preserve"> </w:t>
      </w:r>
      <w:r>
        <w:rPr>
          <w:bCs/>
          <w:b/>
        </w:rPr>
        <w:t xml:space="preserve">Software Engineer</w:t>
      </w:r>
      <w:r>
        <w:t xml:space="preserve"> </w:t>
      </w:r>
      <w:r>
        <w:t xml:space="preserve">within Abidjan's evolving digital ecosystem, arguing that targeted investment in local software engineering talent and infrastructure is paramount to unlocking Ivory Coast's full potential as a regional tech hub.</w:t>
      </w:r>
    </w:p>
    <w:bookmarkStart w:id="20" w:name="X17777537554f3a1abbd4140ca071373ca3f076c"/>
    <w:p>
      <w:pPr>
        <w:pStyle w:val="Heading2"/>
      </w:pPr>
      <w:r>
        <w:t xml:space="preserve">The Digital Imperative for Ivory Coast Abidjan</w:t>
      </w:r>
    </w:p>
    <w:p>
      <w:pPr>
        <w:pStyle w:val="FirstParagraph"/>
      </w:pPr>
      <w:r>
        <w:t xml:space="preserve">Ivory Coast, Africa's largest economy by GDP, has articulated a clear vision: to transition from a primarily agricultural nation to a diversified knowledge-based economy. Central to this strategy is the</w:t>
      </w:r>
      <w:r>
        <w:t xml:space="preserve"> </w:t>
      </w:r>
      <w:r>
        <w:rPr>
          <w:iCs/>
          <w:i/>
        </w:rPr>
        <w:t xml:space="preserve">Stratégie Nationale de Développement Numérique (SNDN) 2030</w:t>
      </w:r>
      <w:r>
        <w:t xml:space="preserve">, which explicitly identifies software engineering as the bedrock of digital transformation. Abidjan, as the political, economic, and now digital capital, is the primary incubator for this vision. The city's burgeoning startup scene – exemplified by hubs like</w:t>
      </w:r>
      <w:r>
        <w:t xml:space="preserve"> </w:t>
      </w:r>
      <w:r>
        <w:rPr>
          <w:iCs/>
          <w:i/>
        </w:rPr>
        <w:t xml:space="preserve">Abidjan Tech Hub</w:t>
      </w:r>
      <w:r>
        <w:t xml:space="preserve"> </w:t>
      </w:r>
      <w:r>
        <w:t xml:space="preserve">and</w:t>
      </w:r>
      <w:r>
        <w:t xml:space="preserve"> </w:t>
      </w:r>
      <w:r>
        <w:rPr>
          <w:iCs/>
          <w:i/>
        </w:rPr>
        <w:t xml:space="preserve">CocoaTech</w:t>
      </w:r>
      <w:r>
        <w:t xml:space="preserve">, alongside established players like</w:t>
      </w:r>
      <w:r>
        <w:t xml:space="preserve"> </w:t>
      </w:r>
      <w:r>
        <w:rPr>
          <w:iCs/>
          <w:i/>
        </w:rPr>
        <w:t xml:space="preserve">Kwame Bank</w:t>
      </w:r>
      <w:r>
        <w:t xml:space="preserve"> </w:t>
      </w:r>
      <w:r>
        <w:t xml:space="preserve">and</w:t>
      </w:r>
      <w:r>
        <w:t xml:space="preserve"> </w:t>
      </w:r>
      <w:r>
        <w:rPr>
          <w:iCs/>
          <w:i/>
        </w:rPr>
        <w:t xml:space="preserve">MobiPay</w:t>
      </w:r>
      <w:r>
        <w:t xml:space="preserve"> </w:t>
      </w:r>
      <w:r>
        <w:t xml:space="preserve">– demonstrates a growing demand for skilled professionals who can build solutions tailored to local challenges. This is not merely about adopting global tech; it's about creating context-specific applications for agriculture, fintech, e-government, and healthcare within the unique socio-economic fabric of Ivory Coast Abidjan.</w:t>
      </w:r>
    </w:p>
    <w:bookmarkEnd w:id="20"/>
    <w:bookmarkStart w:id="21" w:name="Xf56c59c149f54a1b39f5ef6c4c00172a94a3dfa"/>
    <w:p>
      <w:pPr>
        <w:pStyle w:val="Heading2"/>
      </w:pPr>
      <w:r>
        <w:t xml:space="preserve">The Evolving Role of the Software Engineer in Abidjan</w:t>
      </w:r>
    </w:p>
    <w:p>
      <w:pPr>
        <w:pStyle w:val="FirstParagraph"/>
      </w:pPr>
      <w:r>
        <w:t xml:space="preserve">Contrary to outdated perceptions of software engineering as purely technical coding work, the modern</w:t>
      </w:r>
      <w:r>
        <w:t xml:space="preserve"> </w:t>
      </w:r>
      <w:r>
        <w:rPr>
          <w:bCs/>
          <w:b/>
        </w:rPr>
        <w:t xml:space="preserve">Software Engineer</w:t>
      </w:r>
      <w:r>
        <w:t xml:space="preserve"> </w:t>
      </w:r>
      <w:r>
        <w:t xml:space="preserve">in Ivory Coast Abidjan is a multifaceted problem-solver and innovation catalyst. Their role extends beyond writing clean code to encompass:</w:t>
      </w:r>
    </w:p>
    <w:p>
      <w:pPr>
        <w:numPr>
          <w:ilvl w:val="0"/>
          <w:numId w:val="1001"/>
        </w:numPr>
        <w:pStyle w:val="Compact"/>
      </w:pPr>
      <w:r>
        <w:rPr>
          <w:bCs/>
          <w:b/>
        </w:rPr>
        <w:t xml:space="preserve">Cultural &amp; Contextual Intelligence:</w:t>
      </w:r>
      <w:r>
        <w:t xml:space="preserve"> </w:t>
      </w:r>
      <w:r>
        <w:t xml:space="preserve">Understanding local business practices, language nuances (French, Dioula, regional languages), and specific pain points (e.g., mobile-first solutions for low-bandwidth areas common in rural Ivory Coast).</w:t>
      </w:r>
    </w:p>
    <w:p>
      <w:pPr>
        <w:numPr>
          <w:ilvl w:val="0"/>
          <w:numId w:val="1001"/>
        </w:numPr>
        <w:pStyle w:val="Compact"/>
      </w:pPr>
      <w:r>
        <w:rPr>
          <w:bCs/>
          <w:b/>
        </w:rPr>
        <w:t xml:space="preserve">Solution Design for Local Needs:</w:t>
      </w:r>
      <w:r>
        <w:t xml:space="preserve"> </w:t>
      </w:r>
      <w:r>
        <w:t xml:space="preserve">Developing applications like agri-tech platforms connecting cocoa farmers to markets via SMS or basic mobile apps, or fintech solutions enabling secure digital payments for the unbanked population.</w:t>
      </w:r>
    </w:p>
    <w:p>
      <w:pPr>
        <w:numPr>
          <w:ilvl w:val="0"/>
          <w:numId w:val="1001"/>
        </w:numPr>
        <w:pStyle w:val="Compact"/>
      </w:pPr>
      <w:r>
        <w:rPr>
          <w:bCs/>
          <w:b/>
        </w:rPr>
        <w:t xml:space="preserve">Collaborative Integration:</w:t>
      </w:r>
      <w:r>
        <w:t xml:space="preserve"> </w:t>
      </w:r>
      <w:r>
        <w:t xml:space="preserve">Working seamlessly with government agencies (e.g., on digitizing land registry), NGOs, and traditional businesses to implement sustainable technological solutions.</w:t>
      </w:r>
    </w:p>
    <w:p>
      <w:pPr>
        <w:pStyle w:val="FirstParagraph"/>
      </w:pPr>
      <w:r>
        <w:t xml:space="preserve">The</w:t>
      </w:r>
      <w:r>
        <w:t xml:space="preserve"> </w:t>
      </w:r>
      <w:r>
        <w:rPr>
          <w:bCs/>
          <w:b/>
        </w:rPr>
        <w:t xml:space="preserve">Software Engineer</w:t>
      </w:r>
      <w:r>
        <w:t xml:space="preserve">, therefore, is not just an IT specialist but a vital agent of socio-economic development within Ivory Coast Abidjan. They translate national digital strategies into tangible, user-centric applications that improve daily life and drive economic activity in the city and beyond.</w:t>
      </w:r>
    </w:p>
    <w:bookmarkEnd w:id="21"/>
    <w:bookmarkStart w:id="22" w:name="X426f493e33ee718836c1b36cf779c062c953289"/>
    <w:p>
      <w:pPr>
        <w:pStyle w:val="Heading2"/>
      </w:pPr>
      <w:r>
        <w:t xml:space="preserve">Challenges Facing Software Engineering Development in Abidjan</w:t>
      </w:r>
    </w:p>
    <w:p>
      <w:pPr>
        <w:pStyle w:val="FirstParagraph"/>
      </w:pPr>
      <w:r>
        <w:t xml:space="preserve">Despite the promising trajectory, significant hurdles impede the full realization of this potential within Ivory Coast Abidjan:</w:t>
      </w:r>
    </w:p>
    <w:p>
      <w:pPr>
        <w:numPr>
          <w:ilvl w:val="0"/>
          <w:numId w:val="1002"/>
        </w:numPr>
        <w:pStyle w:val="Compact"/>
      </w:pPr>
      <w:r>
        <w:rPr>
          <w:bCs/>
          <w:b/>
        </w:rPr>
        <w:t xml:space="preserve">Talent Pipeline Gap:</w:t>
      </w:r>
      <w:r>
        <w:t xml:space="preserve"> </w:t>
      </w:r>
      <w:r>
        <w:t xml:space="preserve">While universities like Université de Cocody (UNIVAC), Institut Supérieur d'Informatique et de Mathématiques Appliquées (ISIMA), and newer initiatives such as the Abidjan School of Digital Arts (ASDA) are expanding programs, there remains a critical shortage of graduates possessing the advanced, industry-relevant skills demanded by the market. Curricula often lag behind rapid technological changes.</w:t>
      </w:r>
    </w:p>
    <w:p>
      <w:pPr>
        <w:numPr>
          <w:ilvl w:val="0"/>
          <w:numId w:val="1002"/>
        </w:numPr>
        <w:pStyle w:val="Compact"/>
      </w:pPr>
      <w:r>
        <w:rPr>
          <w:bCs/>
          <w:b/>
        </w:rPr>
        <w:t xml:space="preserve">Infrastructure Limitations:</w:t>
      </w:r>
      <w:r>
        <w:t xml:space="preserve"> </w:t>
      </w:r>
      <w:r>
        <w:t xml:space="preserve">Unreliable power supply and inconsistent high-speed internet connectivity in certain parts of Abidjan create operational challenges for developers, hindering productivity and access to global resources.</w:t>
      </w:r>
    </w:p>
    <w:p>
      <w:pPr>
        <w:numPr>
          <w:ilvl w:val="0"/>
          <w:numId w:val="1002"/>
        </w:numPr>
        <w:pStyle w:val="Compact"/>
      </w:pPr>
      <w:r>
        <w:rPr>
          <w:bCs/>
          <w:b/>
        </w:rPr>
        <w:t xml:space="preserve">Funding &amp; Ecosystem Maturation:</w:t>
      </w:r>
      <w:r>
        <w:t xml:space="preserve"> </w:t>
      </w:r>
      <w:r>
        <w:t xml:space="preserve">Access to venture capital specifically for deep-tech software startups remains limited compared to more mature tech hubs. Mentorship networks and specialized incubators focused on scaling software solutions are still developing.</w:t>
      </w:r>
    </w:p>
    <w:p>
      <w:pPr>
        <w:numPr>
          <w:ilvl w:val="0"/>
          <w:numId w:val="1002"/>
        </w:numPr>
        <w:pStyle w:val="Compact"/>
      </w:pPr>
      <w:r>
        <w:rPr>
          <w:bCs/>
          <w:b/>
        </w:rPr>
        <w:t xml:space="preserve">Global Competition:</w:t>
      </w:r>
      <w:r>
        <w:t xml:space="preserve"> </w:t>
      </w:r>
      <w:r>
        <w:t xml:space="preserve">Abidjan-based</w:t>
      </w:r>
      <w:r>
        <w:t xml:space="preserve"> </w:t>
      </w:r>
      <w:r>
        <w:rPr>
          <w:bCs/>
          <w:b/>
        </w:rPr>
        <w:t xml:space="preserve">Software Engineer</w:t>
      </w:r>
      <w:r>
        <w:t xml:space="preserve">s compete with talent pools across Africa (Nigeria, Kenya) and globally for roles, potentially leading to brain drain if local opportunities don't match the scale and growth potential offered elsewhere.</w:t>
      </w:r>
    </w:p>
    <w:bookmarkEnd w:id="22"/>
    <w:bookmarkStart w:id="23" w:name="Xa990526aaf28cc21f856760b57cad6a247ab05f"/>
    <w:p>
      <w:pPr>
        <w:pStyle w:val="Heading2"/>
      </w:pPr>
      <w:r>
        <w:t xml:space="preserve">The Strategic Imperative: Building a Sustainable Ecosystem</w:t>
      </w:r>
    </w:p>
    <w:p>
      <w:pPr>
        <w:pStyle w:val="FirstParagraph"/>
      </w:pPr>
      <w:r>
        <w:t xml:space="preserve">This dissertation posits that overcoming these challenges requires a coordinated national strategy centered on Abidjan. Key recommendations include:</w:t>
      </w:r>
    </w:p>
    <w:p>
      <w:pPr>
        <w:numPr>
          <w:ilvl w:val="0"/>
          <w:numId w:val="1003"/>
        </w:numPr>
        <w:pStyle w:val="Compact"/>
      </w:pPr>
      <w:r>
        <w:rPr>
          <w:bCs/>
          <w:b/>
        </w:rPr>
        <w:t xml:space="preserve">Curriculum Modernization:</w:t>
      </w:r>
      <w:r>
        <w:t xml:space="preserve"> </w:t>
      </w:r>
      <w:r>
        <w:t xml:space="preserve">Partnering with leading global tech companies (e.g., Google, Microsoft Africa) and local industry leaders to co-develop university curricula focused on cloud computing, AI/ML applications for local contexts, cybersecurity, and agile development practices within Ivory Coast Abidjan.</w:t>
      </w:r>
    </w:p>
    <w:p>
      <w:pPr>
        <w:numPr>
          <w:ilvl w:val="0"/>
          <w:numId w:val="1003"/>
        </w:numPr>
        <w:pStyle w:val="Compact"/>
      </w:pPr>
      <w:r>
        <w:rPr>
          <w:bCs/>
          <w:b/>
        </w:rPr>
        <w:t xml:space="preserve">Infrastructure Investment:</w:t>
      </w:r>
      <w:r>
        <w:t xml:space="preserve"> </w:t>
      </w:r>
      <w:r>
        <w:t xml:space="preserve">Prioritizing stable power solutions (e.g., microgrids for tech hubs) and expanding high-speed fiber optic networks across Abidjan to create a reliable foundation for software engineering work.</w:t>
      </w:r>
    </w:p>
    <w:p>
      <w:pPr>
        <w:numPr>
          <w:ilvl w:val="0"/>
          <w:numId w:val="1003"/>
        </w:numPr>
        <w:pStyle w:val="Compact"/>
      </w:pPr>
      <w:r>
        <w:rPr>
          <w:bCs/>
          <w:b/>
        </w:rPr>
        <w:t xml:space="preserve">Targeted Funding Mechanisms:</w:t>
      </w:r>
      <w:r>
        <w:t xml:space="preserve"> </w:t>
      </w:r>
      <w:r>
        <w:t xml:space="preserve">Establishing dedicated venture capital funds and grants specifically for Ivory Coast-based software startups solving local problems, administered by bodies like the Agence Nationale de Développement Numérique (ANDN).</w:t>
      </w:r>
    </w:p>
    <w:p>
      <w:pPr>
        <w:numPr>
          <w:ilvl w:val="0"/>
          <w:numId w:val="1003"/>
        </w:numPr>
        <w:pStyle w:val="Compact"/>
      </w:pPr>
      <w:r>
        <w:rPr>
          <w:bCs/>
          <w:b/>
        </w:rPr>
        <w:t xml:space="preserve">Ecosystem Building:</w:t>
      </w:r>
      <w:r>
        <w:t xml:space="preserve"> </w:t>
      </w:r>
      <w:r>
        <w:t xml:space="preserve">Fostering stronger links between academia, industry incubators (like Abidjan Tech Hub), and government through regular innovation challenges and policy dialogues focused on software engineering's role in national development.</w:t>
      </w:r>
    </w:p>
    <w:bookmarkEnd w:id="23"/>
    <w:bookmarkStart w:id="24" w:name="Xdd27e81a27600b928be2498634befe365cedcd6"/>
    <w:p>
      <w:pPr>
        <w:pStyle w:val="Heading2"/>
      </w:pPr>
      <w:r>
        <w:t xml:space="preserve">Conclusion: Software Engineer as Agent of National Transformation</w:t>
      </w:r>
    </w:p>
    <w:p>
      <w:pPr>
        <w:pStyle w:val="FirstParagraph"/>
      </w:pPr>
      <w:r>
        <w:t xml:space="preserve">The future prosperity of Ivory Coast hinges significantly on the effective deployment of digital technology across all sectors. In this critical landscape, the</w:t>
      </w:r>
      <w:r>
        <w:t xml:space="preserve"> </w:t>
      </w:r>
      <w:r>
        <w:rPr>
          <w:bCs/>
          <w:b/>
        </w:rPr>
        <w:t xml:space="preserve">Software Engineer</w:t>
      </w:r>
      <w:r>
        <w:t xml:space="preserve"> </w:t>
      </w:r>
      <w:r>
        <w:t xml:space="preserve">is not merely an employee but a strategic asset whose skills directly translate national ambition into local impact within Ivory Coast Abidjan. This dissertation underscores that investing in cultivating world-class software engineering talent and building a supportive ecosystem in Abidjan is not an IT expense; it is the most significant investment the nation can make in its digital sovereignty, economic diversification, and long-term competitiveness on the African continent. The path forward demands recognition of the</w:t>
      </w:r>
      <w:r>
        <w:t xml:space="preserve"> </w:t>
      </w:r>
      <w:r>
        <w:rPr>
          <w:bCs/>
          <w:b/>
        </w:rPr>
        <w:t xml:space="preserve">Software Engineer</w:t>
      </w:r>
      <w:r>
        <w:t xml:space="preserve">'s evolving role as a problem-solver deeply embedded in Ivory Coast's unique context. By empowering these professionals with education, infrastructure, and opportunity within Abidjan itself, Ivory Coast can transform its capital from a traditional economic center into the undisputed digital engine of West Africa. The time for strategic investment in the Software Engineer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Shaping Ivory Coast Abidjan's Digital Future</dc:title>
  <dc:creator/>
  <cp:keywords/>
  <dcterms:created xsi:type="dcterms:W3CDTF">2026-07-05T12:31:10Z</dcterms:created>
  <dcterms:modified xsi:type="dcterms:W3CDTF">2026-07-05T12:31:10Z</dcterms:modified>
</cp:coreProperties>
</file>

<file path=docProps/custom.xml><?xml version="1.0" encoding="utf-8"?>
<Properties xmlns="http://schemas.openxmlformats.org/officeDocument/2006/custom-properties" xmlns:vt="http://schemas.openxmlformats.org/officeDocument/2006/docPropsVTypes"/>
</file>