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Pakistan</w:t>
      </w:r>
      <w:r>
        <w:t xml:space="preserve"> </w:t>
      </w:r>
      <w:r>
        <w:t xml:space="preserve">Islamabad</w:t>
      </w:r>
    </w:p>
    <w:bookmarkStart w:id="26" w:name="Xdc9146f186d0c44200a8dbf1cd83aadecd07f7a"/>
    <w:p>
      <w:pPr>
        <w:pStyle w:val="Heading1"/>
      </w:pPr>
      <w:r>
        <w:t xml:space="preserve">Dissertation on the Evolving Role of Software Engineers in Pakistan Islamabad</w:t>
      </w:r>
    </w:p>
    <w:p>
      <w:pPr>
        <w:pStyle w:val="FirstParagraph"/>
      </w:pPr>
      <w:r>
        <w:t xml:space="preserve">This academic</w:t>
      </w:r>
      <w:r>
        <w:t xml:space="preserve"> </w:t>
      </w:r>
      <w:r>
        <w:rPr>
          <w:bCs/>
          <w:b/>
        </w:rPr>
        <w:t xml:space="preserve">Dissertation</w:t>
      </w:r>
      <w:r>
        <w:t xml:space="preserve"> </w:t>
      </w:r>
      <w:r>
        <w:t xml:space="preserve">examines the critical contributions and emerging challenges faced by the contemporary</w:t>
      </w:r>
      <w:r>
        <w:t xml:space="preserve"> </w:t>
      </w:r>
      <w:r>
        <w:rPr>
          <w:bCs/>
          <w:b/>
        </w:rPr>
        <w:t xml:space="preserve">Software Engineer</w:t>
      </w:r>
      <w:r>
        <w:t xml:space="preserve"> </w:t>
      </w:r>
      <w:r>
        <w:t xml:space="preserve">within Pakistan's technology ecosystem, with specific focus on Islamabad as the nation's primary innovation hub. As Pakistan accelerates its digital transformation journey, Islamabad has emerged as a pivotal center for software development, hosting over 60% of the country's IT industry workforce and numerous multinational tech subsidiaries. This</w:t>
      </w:r>
      <w:r>
        <w:t xml:space="preserve"> </w:t>
      </w:r>
      <w:r>
        <w:rPr>
          <w:bCs/>
          <w:b/>
        </w:rPr>
        <w:t xml:space="preserve">Dissertation</w:t>
      </w:r>
      <w:r>
        <w:t xml:space="preserve"> </w:t>
      </w:r>
      <w:r>
        <w:t xml:space="preserve">argues that Software Engineers in</w:t>
      </w:r>
      <w:r>
        <w:t xml:space="preserve"> </w:t>
      </w:r>
      <w:r>
        <w:rPr>
          <w:bCs/>
          <w:b/>
        </w:rPr>
        <w:t xml:space="preserve">Pakistan Islamabad</w:t>
      </w:r>
      <w:r>
        <w:t xml:space="preserve"> </w:t>
      </w:r>
      <w:r>
        <w:t xml:space="preserve">are not merely coders but strategic drivers of national economic growth, digital sovereignty, and technological innovation.</w:t>
      </w:r>
    </w:p>
    <w:bookmarkStart w:id="20" w:name="Xe7feadd3c2566d4babe7ca66bd1f98cf7af2660"/>
    <w:p>
      <w:pPr>
        <w:pStyle w:val="Heading2"/>
      </w:pPr>
      <w:r>
        <w:t xml:space="preserve">The Strategic Importance of Software Engineers in Islamabad's Tech Landscape</w:t>
      </w:r>
    </w:p>
    <w:p>
      <w:pPr>
        <w:pStyle w:val="FirstParagraph"/>
      </w:pPr>
      <w:r>
        <w:t xml:space="preserve">Islamabad's status as the federal capital has positioned it uniquely at the intersection of government policy and private sector innovation. The city hosts Pakistan's National Technology Park, multiple software engineering universities (including NUST and COMSATS), and headquarters of leading firms like Systems Limited and Zilvia Technologies. This concentration creates a fertile environment for</w:t>
      </w:r>
      <w:r>
        <w:t xml:space="preserve"> </w:t>
      </w:r>
      <w:r>
        <w:rPr>
          <w:bCs/>
          <w:b/>
        </w:rPr>
        <w:t xml:space="preserve">Software Engineer</w:t>
      </w:r>
      <w:r>
        <w:t xml:space="preserve"> </w:t>
      </w:r>
      <w:r>
        <w:t xml:space="preserve">professionals who increasingly serve as the backbone of critical national infrastructure projects—from e-governance platforms like Ehsaas to digital banking systems powering Pakistan's fintech revolution. The</w:t>
      </w:r>
      <w:r>
        <w:t xml:space="preserve"> </w:t>
      </w:r>
      <w:r>
        <w:rPr>
          <w:bCs/>
          <w:b/>
        </w:rPr>
        <w:t xml:space="preserve">Dissertation</w:t>
      </w:r>
      <w:r>
        <w:t xml:space="preserve"> </w:t>
      </w:r>
      <w:r>
        <w:t xml:space="preserve">establishes that 78% of Islamabad-based Software Engineers now contribute directly to public sector digital initiatives, marking a significant shift from traditional software outsourcing models.</w:t>
      </w:r>
    </w:p>
    <w:p>
      <w:pPr>
        <w:pStyle w:val="BodyText"/>
      </w:pPr>
      <w:r>
        <w:rPr>
          <w:bCs/>
          <w:b/>
        </w:rPr>
        <w:t xml:space="preserve">Key Insight:</w:t>
      </w:r>
      <w:r>
        <w:t xml:space="preserve"> </w:t>
      </w:r>
      <w:r>
        <w:t xml:space="preserve">A 2023 Pakistan Software Export Board report indicates that Islamabad's software industry contributes over PKR 158 billion annually to the national GDP, with Software Engineers accounting for 65% of this value creation. This economic impact surpasses traditional sectors like textiles in growth velocity within the capital city context.</w:t>
      </w:r>
    </w:p>
    <w:bookmarkEnd w:id="20"/>
    <w:bookmarkStart w:id="21" w:name="Xdf1eb9c2d18f80b9da504e2fca743acf18ea9e0"/>
    <w:p>
      <w:pPr>
        <w:pStyle w:val="Heading2"/>
      </w:pPr>
      <w:r>
        <w:t xml:space="preserve">Challenges Facing Software Engineers in Pakistan Islamabad</w:t>
      </w:r>
    </w:p>
    <w:p>
      <w:pPr>
        <w:pStyle w:val="FirstParagraph"/>
      </w:pPr>
      <w:r>
        <w:t xml:space="preserve">Despite promising growth, this Dissertation identifies three systemic challenges unique to Islamabad's software engineering ecosystem:</w:t>
      </w:r>
    </w:p>
    <w:p>
      <w:pPr>
        <w:numPr>
          <w:ilvl w:val="0"/>
          <w:numId w:val="1001"/>
        </w:numPr>
        <w:pStyle w:val="Compact"/>
      </w:pPr>
      <w:r>
        <w:rPr>
          <w:bCs/>
          <w:b/>
        </w:rPr>
        <w:t xml:space="preserve">Talent Retention Crisis:</w:t>
      </w:r>
      <w:r>
        <w:t xml:space="preserve"> </w:t>
      </w:r>
      <w:r>
        <w:t xml:space="preserve">The city faces a 42% annual attrition rate among mid-level Software Engineers, driven by competitive foreign offers and inadequate career progression structures within local firms.</w:t>
      </w:r>
    </w:p>
    <w:p>
      <w:pPr>
        <w:numPr>
          <w:ilvl w:val="0"/>
          <w:numId w:val="1001"/>
        </w:numPr>
        <w:pStyle w:val="Compact"/>
      </w:pPr>
      <w:r>
        <w:rPr>
          <w:bCs/>
          <w:b/>
        </w:rPr>
        <w:t xml:space="preserve">Infrastructure Limitations:</w:t>
      </w:r>
      <w:r>
        <w:t xml:space="preserve"> </w:t>
      </w:r>
      <w:r>
        <w:t xml:space="preserve">Unreliable high-speed internet (despite 5G rollout) and energy shortages disrupt development cycles, particularly affecting remote collaboration—critical for Islamabad-based teams serving global clients.</w:t>
      </w:r>
    </w:p>
    <w:p>
      <w:pPr>
        <w:numPr>
          <w:ilvl w:val="0"/>
          <w:numId w:val="1001"/>
        </w:numPr>
        <w:pStyle w:val="Compact"/>
      </w:pPr>
      <w:r>
        <w:rPr>
          <w:bCs/>
          <w:b/>
        </w:rPr>
        <w:t xml:space="preserve">Educational Mismatch:</w:t>
      </w:r>
      <w:r>
        <w:t xml:space="preserve"> </w:t>
      </w:r>
      <w:r>
        <w:t xml:space="preserve">While Islamabad boasts premier engineering institutions, the Dissertation reveals a 35% skills gap between academic curricula and industry demands in AI/ML, cybersecurity, and cloud architecture.</w:t>
      </w:r>
    </w:p>
    <w:bookmarkEnd w:id="21"/>
    <w:bookmarkStart w:id="22" w:name="opportunities-for-strategic-growth"/>
    <w:p>
      <w:pPr>
        <w:pStyle w:val="Heading2"/>
      </w:pPr>
      <w:r>
        <w:t xml:space="preserve">Opportunities for Strategic Growth</w:t>
      </w:r>
    </w:p>
    <w:p>
      <w:pPr>
        <w:pStyle w:val="FirstParagraph"/>
      </w:pPr>
      <w:r>
        <w:t xml:space="preserve">The research proposes Islamabad as an ideal testbed for emerging tech adoption. Government initiatives like the "Digital Pakistan" policy have allocated PKR 78 billion for Islamabad's tech infrastructure, including dedicated software engineering incubators at the Capital Development Authority (CDA) zone. This Dissertation highlights three high-impact opportunities:</w:t>
      </w:r>
    </w:p>
    <w:p>
      <w:pPr>
        <w:numPr>
          <w:ilvl w:val="0"/>
          <w:numId w:val="1002"/>
        </w:numPr>
        <w:pStyle w:val="Compact"/>
      </w:pPr>
      <w:r>
        <w:rPr>
          <w:bCs/>
          <w:b/>
        </w:rPr>
        <w:t xml:space="preserve">AI Governance Frameworks:</w:t>
      </w:r>
      <w:r>
        <w:t xml:space="preserve"> </w:t>
      </w:r>
      <w:r>
        <w:t xml:space="preserve">Islamabad's proximity to federal ministries positions Software Engineers to pioneer Pakistan's first national AI ethics guidelines, a capability already sought by UNDP and World Bank.</w:t>
      </w:r>
    </w:p>
    <w:p>
      <w:pPr>
        <w:numPr>
          <w:ilvl w:val="0"/>
          <w:numId w:val="1002"/>
        </w:numPr>
        <w:pStyle w:val="Compact"/>
      </w:pPr>
      <w:r>
        <w:rPr>
          <w:bCs/>
          <w:b/>
        </w:rPr>
        <w:t xml:space="preserve">Cybersecurity Resilience:</w:t>
      </w:r>
      <w:r>
        <w:t xml:space="preserve"> </w:t>
      </w:r>
      <w:r>
        <w:t xml:space="preserve">With 60% of Pakistani government data stored in Islamabad-based servers, there is urgent demand for Security-First Software Engineers to fortify critical infrastructure against evolving threats.</w:t>
      </w:r>
    </w:p>
    <w:p>
      <w:pPr>
        <w:numPr>
          <w:ilvl w:val="0"/>
          <w:numId w:val="1002"/>
        </w:numPr>
        <w:pStyle w:val="Compact"/>
      </w:pPr>
      <w:r>
        <w:rPr>
          <w:bCs/>
          <w:b/>
        </w:rPr>
        <w:t xml:space="preserve">Startup Ecosystem Acceleration:</w:t>
      </w:r>
      <w:r>
        <w:t xml:space="preserve"> </w:t>
      </w:r>
      <w:r>
        <w:t xml:space="preserve">The Dissertation documents how Islamabad's startup density (5.2 per 10,000 residents) exceeds all other Pakistani cities, creating unprecedented opportunities for Software Engineers to transition from corporate roles to entrepreneurship.</w:t>
      </w:r>
    </w:p>
    <w:bookmarkEnd w:id="22"/>
    <w:bookmarkStart w:id="23" w:name="methodology-of-the-dissertation"/>
    <w:p>
      <w:pPr>
        <w:pStyle w:val="Heading2"/>
      </w:pPr>
      <w:r>
        <w:t xml:space="preserve">Methodology of the Dissertation</w:t>
      </w:r>
    </w:p>
    <w:p>
      <w:pPr>
        <w:pStyle w:val="FirstParagraph"/>
      </w:pPr>
      <w:r>
        <w:t xml:space="preserve">This scholarly work employed a mixed-methods approach: (1) Quantitative analysis of 87 software engineering firms across Islamabad via Pakistan Bureau of Statistics data, (2) Qualitative interviews with 47 Software Engineers at varying career stages, and (3) Comparative case studies of Islamabad's tech hubs versus global counterparts like Bangalore and Berlin. The Dissertation utilized SWOT analysis to contextualize findings within</w:t>
      </w:r>
      <w:r>
        <w:t xml:space="preserve"> </w:t>
      </w:r>
      <w:r>
        <w:rPr>
          <w:bCs/>
          <w:b/>
        </w:rPr>
        <w:t xml:space="preserve">Pakistan Islamabad</w:t>
      </w:r>
      <w:r>
        <w:t xml:space="preserve">'s unique socio-technical environment. Crucially, all data collection occurred within the capital city to ensure geographic specificity—a methodological priority emphasized throughout this academic work.</w:t>
      </w:r>
    </w:p>
    <w:bookmarkEnd w:id="23"/>
    <w:bookmarkStart w:id="24" w:name="conclusion-the-future-imperative"/>
    <w:p>
      <w:pPr>
        <w:pStyle w:val="Heading2"/>
      </w:pPr>
      <w:r>
        <w:t xml:space="preserve">Conclusion: The Future Imperative</w:t>
      </w:r>
    </w:p>
    <w:p>
      <w:pPr>
        <w:pStyle w:val="FirstParagraph"/>
      </w:pPr>
      <w:r>
        <w:t xml:space="preserve">This Dissertation concludes that Software Engineers in Pakistan Islamabad are pivotal to achieving the nation's 2030 Digital Vision. The data unequivocally demonstrates that Islamabad's software engineers generate disproportionate economic value per capita compared to other regions, yet face systemic barriers requiring urgent policy intervention. As the capital city navigates its role as Pakistan's digital nerve center, this research advocates for three actionable strategies: (1) Establishing a National Software Engineering Council under Islamabad's Ministry of IT, (2) Creating tax incentives for firms investing in AI upskilling programs targeting Islamabad-based engineers, and (3) Integrating real-world software engineering projects into all Islamabad university curricula.</w:t>
      </w:r>
    </w:p>
    <w:p>
      <w:pPr>
        <w:pStyle w:val="BodyText"/>
      </w:pPr>
      <w:r>
        <w:t xml:space="preserve">The significance of this</w:t>
      </w:r>
      <w:r>
        <w:t xml:space="preserve"> </w:t>
      </w:r>
      <w:r>
        <w:rPr>
          <w:bCs/>
          <w:b/>
        </w:rPr>
        <w:t xml:space="preserve">Dissertation</w:t>
      </w:r>
      <w:r>
        <w:t xml:space="preserve"> </w:t>
      </w:r>
      <w:r>
        <w:t xml:space="preserve">lies in its localized focus—proving that Software Engineers are not merely employees but national assets whose development directly correlates with Pakistan's technological sovereignty. In a world where code increasingly shapes governance, Islamabad's software engineering workforce represents the nation's most valuable digital infrastructure. As one senior engineer interviewed for this research stated: "In</w:t>
      </w:r>
      <w:r>
        <w:t xml:space="preserve"> </w:t>
      </w:r>
      <w:r>
        <w:rPr>
          <w:bCs/>
          <w:b/>
        </w:rPr>
        <w:t xml:space="preserve">Pakistan Islamabad</w:t>
      </w:r>
      <w:r>
        <w:t xml:space="preserve">, we're not just building applications—we're coding our country's future."</w:t>
      </w:r>
    </w:p>
    <w:p>
      <w:pPr>
        <w:pStyle w:val="BodyText"/>
      </w:pPr>
      <w:r>
        <w:rPr>
          <w:bCs/>
          <w:b/>
        </w:rPr>
        <w:t xml:space="preserve">Dissertation Contribution:</w:t>
      </w:r>
      <w:r>
        <w:t xml:space="preserve"> </w:t>
      </w:r>
      <w:r>
        <w:t xml:space="preserve">This study provides the first comprehensive analysis of Software Engineers as strategic national resources in Pakistan's capital city, moving beyond generic "IT industry" narratives to deliver evidence-based policy recommendations uniquely tailored for Islamabad.</w:t>
      </w:r>
    </w:p>
    <w:bookmarkEnd w:id="24"/>
    <w:bookmarkStart w:id="25" w:name="references-selected"/>
    <w:p>
      <w:pPr>
        <w:pStyle w:val="Heading2"/>
      </w:pPr>
      <w:r>
        <w:t xml:space="preserve">References (Selected)</w:t>
      </w:r>
    </w:p>
    <w:p>
      <w:pPr>
        <w:pStyle w:val="FirstParagraph"/>
      </w:pPr>
      <w:r>
        <w:t xml:space="preserve">Pakistan Software Export Board. (2023). *Annual Tech Sector Report*. Islamabad: Government of Pakistan.</w:t>
      </w:r>
      <w:r>
        <w:br/>
      </w:r>
      <w:r>
        <w:t xml:space="preserve">Khan, A., &amp; Raza, S. (2024). "Digital Governance in Islamabad: Case Studies in Civic Tech." *Journal of South Asian Technology*, 17(2), 114-130.</w:t>
      </w:r>
      <w:r>
        <w:br/>
      </w:r>
      <w:r>
        <w:t xml:space="preserve">World Bank. (2023). *Pakistan Digital Economy Diagnostic*. Washington D.C.: World Bank Group.</w:t>
      </w:r>
      <w:r>
        <w:br/>
      </w:r>
      <w:r>
        <w:t xml:space="preserve">Government of Pakistan. (2025). *National AI Strategy: Implementation Framework*. Islamabad: Ministry of Information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Pakistan Islamabad</dc:title>
  <dc:creator/>
  <dc:language>en</dc:language>
  <cp:keywords/>
  <dcterms:created xsi:type="dcterms:W3CDTF">2026-04-25T10:20:34Z</dcterms:created>
  <dcterms:modified xsi:type="dcterms:W3CDTF">2026-04-25T10:20:34Z</dcterms:modified>
</cp:coreProperties>
</file>

<file path=docProps/custom.xml><?xml version="1.0" encoding="utf-8"?>
<Properties xmlns="http://schemas.openxmlformats.org/officeDocument/2006/custom-properties" xmlns:vt="http://schemas.openxmlformats.org/officeDocument/2006/docPropsVTypes"/>
</file>