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Manila,</w:t>
      </w:r>
      <w:r>
        <w:t xml:space="preserve"> </w:t>
      </w:r>
      <w:r>
        <w:t xml:space="preserve">Philippines</w:t>
      </w:r>
    </w:p>
    <w:bookmarkStart w:id="28" w:name="Xb8bd260c5f6184c7ad2b1e770fc68cf0c4a3672"/>
    <w:p>
      <w:pPr>
        <w:pStyle w:val="Heading1"/>
      </w:pPr>
      <w:r>
        <w:t xml:space="preserve">Dissertation: The Evolving Role of the Software Engineer in Manila, Philippines</w:t>
      </w:r>
    </w:p>
    <w:bookmarkStart w:id="20" w:name="abstract"/>
    <w:p>
      <w:pPr>
        <w:pStyle w:val="Heading2"/>
      </w:pPr>
      <w:r>
        <w:t xml:space="preserve">Abstract</w:t>
      </w:r>
    </w:p>
    <w:p>
      <w:pPr>
        <w:pStyle w:val="FirstParagraph"/>
      </w:pPr>
      <w:r>
        <w:t xml:space="preserve">This Dissertation examines the critical and dynamic role of the Software Engineer within the rapidly expanding information technology and business process management (IT-BPM) sector in Manila, Philippines. As a cornerstone of the nation's digital economy, this research investigates how local Software Engineers navigate unique market demands, contribute to national development goals, and confront both opportunities and challenges inherent to working within the Philippine context. The study underscores Manila's emergence as a significant hub for software development talent in Southeast Asia.</w:t>
      </w:r>
    </w:p>
    <w:bookmarkEnd w:id="20"/>
    <w:bookmarkStart w:id="21" w:name="introduction"/>
    <w:p>
      <w:pPr>
        <w:pStyle w:val="Heading2"/>
      </w:pPr>
      <w:r>
        <w:t xml:space="preserve">1. Introduction</w:t>
      </w:r>
    </w:p>
    <w:p>
      <w:pPr>
        <w:pStyle w:val="FirstParagraph"/>
      </w:pPr>
      <w:r>
        <w:t xml:space="preserve">The Philippines has witnessed an extraordinary transformation in its technological landscape over the past two decades, with Manila serving as the epicenter of this digital revolution. As a focal point for multinational corporations, local startups, and government digital initiatives, Manila provides a fertile ground for understanding the contemporary Software Engineer's role. This Dissertation delves into how Software Engineers operating within the vibrant ecosystem of Manila contribute to innovation, drive economic growth, and shape the future of technology in the Philippines. The focus is not merely on technical skills but on the professional identity, challenges faced, and strategic importance of these engineers within Philippine society.</w:t>
      </w:r>
    </w:p>
    <w:bookmarkEnd w:id="21"/>
    <w:bookmarkStart w:id="22" w:name="X82b2d2f806dc37ed505074aa3b924a2d21b429a"/>
    <w:p>
      <w:pPr>
        <w:pStyle w:val="Heading2"/>
      </w:pPr>
      <w:r>
        <w:t xml:space="preserve">2. The Philippine IT-BPM Landscape: Manila as a Nexus</w:t>
      </w:r>
    </w:p>
    <w:p>
      <w:pPr>
        <w:pStyle w:val="FirstParagraph"/>
      </w:pPr>
      <w:r>
        <w:t xml:space="preserve">Manila's significance as a global delivery center for IT-BPM services is well-documented. The city hosts the headquarters of major multinational corporations (MNCs) and numerous local IT firms, creating a dense network of opportunities for Software Engineers. This Dissertation contextualizes the engineer's role within this specific environment. Unlike Silicon Valley or Singapore, Manila's Software Engineer operates within a market characterized by strong English language proficiency, cost-competitiveness, and a growing domestic tech startup scene fueled by initiatives like "Digital Philippines." The concentration of talent in Metro Manila (particularly areas like Bonifacio Global City and Ortigas Center) creates a unique professional environment where collaboration, knowledge sharing, and exposure to diverse global projects are commonplace. This Dissertation argues that the Manila-based Software Engineer is not merely a service provider but an active participant in shaping solutions tailored for both global markets and the specific needs of the Philippine consumer base.</w:t>
      </w:r>
    </w:p>
    <w:bookmarkEnd w:id="22"/>
    <w:bookmarkStart w:id="23" w:name="Xe0e70e36327412de032b3e0f70e9b0c7465ae2e"/>
    <w:p>
      <w:pPr>
        <w:pStyle w:val="Heading2"/>
      </w:pPr>
      <w:r>
        <w:t xml:space="preserve">3. Key Responsibilities and Evolving Skillsets</w:t>
      </w:r>
    </w:p>
    <w:p>
      <w:pPr>
        <w:pStyle w:val="FirstParagraph"/>
      </w:pPr>
      <w:r>
        <w:t xml:space="preserve">The role of a Software Engineer in Manila extends far beyond coding. This Dissertation highlights their multifaceted contributions: developing enterprise applications for local government, building mobile platforms for Filipino users (considering local language preferences and infrastructure constraints), contributing to offshore development teams serving international clients, and increasingly engaging in cutting-edge fields like AI-driven solutions for the Philippine market. The required skillset is rapidly evolving. While proficiency in core programming languages remains essential, this Dissertation emphasizes the growing importance of cloud computing (AWS, Azure adoption), DevOps practices, understanding of local data privacy regulations (like the Data Privacy Act of 2012), and soft skills like cross-cultural communication – crucial for Manila-based engineers interacting with global teams. Furthermore, there is a pronounced emphasis on adapting solutions to the Philippine context, such as optimizing for intermittent connectivity or developing applications relevant to local industries like agriculture or fintech for an unbanked population.</w:t>
      </w:r>
    </w:p>
    <w:bookmarkEnd w:id="23"/>
    <w:bookmarkStart w:id="24" w:name="X56217132848adbf7e4f23efc21f975d321d6bbf"/>
    <w:p>
      <w:pPr>
        <w:pStyle w:val="Heading2"/>
      </w:pPr>
      <w:r>
        <w:t xml:space="preserve">4. Challenges and Opportunities within the Manila Ecosystem</w:t>
      </w:r>
    </w:p>
    <w:p>
      <w:pPr>
        <w:pStyle w:val="FirstParagraph"/>
      </w:pPr>
      <w:r>
        <w:t xml:space="preserve">This Dissertation identifies key challenges facing Software Engineers in Manila: intense competition for top talent, sometimes inadequate infrastructure (like consistent high-speed internet in certain areas), the persistent "brain drain" phenomenon where skilled engineers seek opportunities abroad (notably in the US), and navigating complex local business environments. However, it equally emphasizes significant opportunities: a robust pipeline of engineering graduates from universities like the University of the Philippines (UP) Diliman, De La Salle University, and Ateneo de Manila University; increasing government support for digital transformation initiatives; a burgeoning startup culture fostering innovation; and growing recognition of the critical value these professionals bring to national development. The Dissertation posits that overcoming challenges like brain drain requires creating compelling local career paths with competitive compensation and meaningful impact within the Philippines Manila ecosystem, leveraging the strong sense of community often found among Filipino tech professionals.</w:t>
      </w:r>
    </w:p>
    <w:bookmarkEnd w:id="24"/>
    <w:bookmarkStart w:id="25" w:name="X0fecabf6c77b403a4523bc866f46d661304b29e"/>
    <w:p>
      <w:pPr>
        <w:pStyle w:val="Heading2"/>
      </w:pPr>
      <w:r>
        <w:t xml:space="preserve">5. The Strategic Importance for Philippines Manila</w:t>
      </w:r>
    </w:p>
    <w:p>
      <w:pPr>
        <w:pStyle w:val="FirstParagraph"/>
      </w:pPr>
      <w:r>
        <w:t xml:space="preserve">This Dissertation concludes by arguing that Software Engineers in Manila are indispensable to the Philippines' strategic goals of becoming a digital powerhouse in ASEAN. They are not just employees; they are key drivers of innovation, economic diversification, and improved public service delivery through government digital initiatives (e.g., PhilHealth, BIR systems). Their work directly contributes to the nation's foreign exchange earnings via IT-BPM exports and fuels the growth of a domestic tech industry capable of competing globally. The success of Manila as a tech hub hinges on fostering an environment where Software Engineers can thrive, innovate, and choose to build their careers within the Philippines Manila context. The Dissertation underscores that investing in this talent pool – through education, infrastructure, supportive policies, and career development – is a critical national investment for sustainable growth.</w:t>
      </w:r>
    </w:p>
    <w:bookmarkEnd w:id="25"/>
    <w:bookmarkStart w:id="26" w:name="conclusion"/>
    <w:p>
      <w:pPr>
        <w:pStyle w:val="Heading2"/>
      </w:pPr>
      <w:r>
        <w:t xml:space="preserve">6. Conclusion</w:t>
      </w:r>
    </w:p>
    <w:p>
      <w:pPr>
        <w:pStyle w:val="FirstParagraph"/>
      </w:pPr>
      <w:r>
        <w:t xml:space="preserve">This Dissertation has provided a comprehensive analysis of the Software Engineer's role within the specific context of Manila, Philippines. It has moved beyond generic descriptions to highlight the unique professional identity, evolving responsibilities, and strategic significance of these engineers operating in one of Southeast Asia's most dynamic tech hubs. The findings affirm that the Software Engineer in Manila is a vital asset, actively shaping technology solutions for global markets while simultaneously addressing local challenges and contributing significantly to the Philippines' digital future. As Manila continues its journey towards becoming a leading smart city and digital economy, the contributions of its Software Engineers will remain paramount. Future research should delve deeper into specific industry impacts and longitudinal studies on career trajectories within this evolving landscape in the Philippines Manila ecosystem.</w:t>
      </w:r>
    </w:p>
    <w:bookmarkEnd w:id="26"/>
    <w:bookmarkStart w:id="27" w:name="references-illustrative"/>
    <w:p>
      <w:pPr>
        <w:pStyle w:val="Heading2"/>
      </w:pPr>
      <w:r>
        <w:t xml:space="preserve">References (Illustrative)</w:t>
      </w:r>
    </w:p>
    <w:p>
      <w:pPr>
        <w:pStyle w:val="FirstParagraph"/>
      </w:pPr>
      <w:r>
        <w:t xml:space="preserve">[Note: In a genuine Dissertation, these would be real academic sources. For this sample, placeholder references are shown.]</w:t>
      </w:r>
    </w:p>
    <w:p>
      <w:pPr>
        <w:numPr>
          <w:ilvl w:val="0"/>
          <w:numId w:val="1001"/>
        </w:numPr>
        <w:pStyle w:val="Compact"/>
      </w:pPr>
      <w:r>
        <w:t xml:space="preserve">National ICT Office, Philippines. (2023). *Philippines Digital Economy Report*. Department of Information and Communications Technology.</w:t>
      </w:r>
    </w:p>
    <w:p>
      <w:pPr>
        <w:numPr>
          <w:ilvl w:val="0"/>
          <w:numId w:val="1001"/>
        </w:numPr>
        <w:pStyle w:val="Compact"/>
      </w:pPr>
      <w:r>
        <w:t xml:space="preserve">World Bank. (2022). *The Philippines: Leveraging the IT-BPM Sector for Inclusive Growth*.</w:t>
      </w:r>
    </w:p>
    <w:p>
      <w:pPr>
        <w:numPr>
          <w:ilvl w:val="0"/>
          <w:numId w:val="1001"/>
        </w:numPr>
        <w:pStyle w:val="Compact"/>
      </w:pPr>
      <w:r>
        <w:t xml:space="preserve">De los Reyes, J., &amp; Santos, M. (2021). "Cultural Intelligence in Offshore Software Development Teams: A Manila Case Study." *Journal of Global Information Management*, 29(4), 78-95.</w:t>
      </w:r>
    </w:p>
    <w:p>
      <w:pPr>
        <w:numPr>
          <w:ilvl w:val="0"/>
          <w:numId w:val="1001"/>
        </w:numPr>
        <w:pStyle w:val="Compact"/>
      </w:pPr>
      <w:r>
        <w:t xml:space="preserve">Philippine Software Industry Association (PSIA). (Annual Report, 2023). *State of the Philippine IT-BPM Industry*.</w:t>
      </w:r>
    </w:p>
    <w:p>
      <w:pPr>
        <w:pStyle w:val="FirstParagraph"/>
      </w:pPr>
      <w:r>
        <w:rPr>
          <w:bCs/>
          <w:b/>
        </w:rPr>
        <w:t xml:space="preserve">Dissertation Word Count: Approx. 860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Manila, Philippines</dc:title>
  <dc:creator/>
  <dc:language>en</dc:language>
  <cp:keywords/>
  <dcterms:created xsi:type="dcterms:W3CDTF">2026-03-05T12:02:56Z</dcterms:created>
  <dcterms:modified xsi:type="dcterms:W3CDTF">2026-03-05T12:02:56Z</dcterms:modified>
</cp:coreProperties>
</file>

<file path=docProps/custom.xml><?xml version="1.0" encoding="utf-8"?>
<Properties xmlns="http://schemas.openxmlformats.org/officeDocument/2006/custom-properties" xmlns:vt="http://schemas.openxmlformats.org/officeDocument/2006/docPropsVTypes"/>
</file>