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bookmarkStart w:id="24" w:name="X91db7e49d204db5e87b047f2cbd07e2a078a93c"/>
    <w:p>
      <w:pPr>
        <w:pStyle w:val="Heading1"/>
      </w:pPr>
      <w:r>
        <w:t xml:space="preserve">The Evolving Landscape of the Software Engineer Profession in Spain Madrid: An Academic Research Analysis</w:t>
      </w:r>
    </w:p>
    <w:p>
      <w:pPr>
        <w:pStyle w:val="FirstParagraph"/>
      </w:pPr>
      <w:r>
        <w:t xml:space="preserve">This academic document serves as a comprehensive research analysis examining the critical role and professional trajectory of the</w:t>
      </w:r>
      <w:r>
        <w:t xml:space="preserve"> </w:t>
      </w:r>
      <w:r>
        <w:rPr>
          <w:bCs/>
          <w:b/>
        </w:rPr>
        <w:t xml:space="preserve">Software Engineer</w:t>
      </w:r>
      <w:r>
        <w:t xml:space="preserve"> </w:t>
      </w:r>
      <w:r>
        <w:t xml:space="preserve">within the dynamic technological ecosystem of</w:t>
      </w:r>
      <w:r>
        <w:t xml:space="preserve"> </w:t>
      </w:r>
      <w:r>
        <w:rPr>
          <w:bCs/>
          <w:b/>
        </w:rPr>
        <w:t xml:space="preserve">Spain Madrid</w:t>
      </w:r>
      <w:r>
        <w:t xml:space="preserve">. As one of Europe's most prominent innovation hubs, Madrid has emerged as a pivotal center for technology advancement, fostering a thriving environment where skilled software engineers drive digital transformation across diverse sectors. This analysis synthesizes current market trends, professional expectations, and cultural nuances specific to the</w:t>
      </w:r>
      <w:r>
        <w:t xml:space="preserve"> </w:t>
      </w:r>
      <w:r>
        <w:rPr>
          <w:bCs/>
          <w:b/>
        </w:rPr>
        <w:t xml:space="preserve">Software Engineer</w:t>
      </w:r>
      <w:r>
        <w:t xml:space="preserve"> </w:t>
      </w:r>
      <w:r>
        <w:t xml:space="preserve">profession in</w:t>
      </w:r>
      <w:r>
        <w:t xml:space="preserve"> </w:t>
      </w:r>
      <w:r>
        <w:rPr>
          <w:bCs/>
          <w:b/>
        </w:rPr>
        <w:t xml:space="preserve">Spain Madrid</w:t>
      </w:r>
      <w:r>
        <w:t xml:space="preserve">, offering valuable insights for academia, industry stakeholders, and aspiring professionals.</w:t>
      </w:r>
    </w:p>
    <w:bookmarkStart w:id="20" w:name="X8a67afaf1b77f27adcedd7bd11d1f101e9caff8"/>
    <w:p>
      <w:pPr>
        <w:pStyle w:val="Heading2"/>
      </w:pPr>
      <w:r>
        <w:t xml:space="preserve">The Strategic Significance of Madrid as a Tech Hub in Spain</w:t>
      </w:r>
    </w:p>
    <w:p>
      <w:pPr>
        <w:pStyle w:val="FirstParagraph"/>
      </w:pPr>
      <w:r>
        <w:rPr>
          <w:bCs/>
          <w:b/>
        </w:rPr>
        <w:t xml:space="preserve">Spain Madrid</w:t>
      </w:r>
      <w:r>
        <w:t xml:space="preserve"> </w:t>
      </w:r>
      <w:r>
        <w:t xml:space="preserve">is not merely a capital city but the undisputed nucleus of Spain's digital economy. The metropolitan area hosts the headquarters of major Spanish multinational corporations like Telefónica, Banco Santander, and BBVA, all heavily reliant on advanced software systems. Furthermore, Madrid boasts one of Europe's most active startup ecosystems within the Canal de Isabel II innovation district and Parque Tecnológico de Madrid, attracting significant venture capital investment. This concentration creates an unprecedented demand for highly skilled</w:t>
      </w:r>
      <w:r>
        <w:t xml:space="preserve"> </w:t>
      </w:r>
      <w:r>
        <w:rPr>
          <w:bCs/>
          <w:b/>
        </w:rPr>
        <w:t xml:space="preserve">Software Engineer</w:t>
      </w:r>
      <w:r>
        <w:t xml:space="preserve"> </w:t>
      </w:r>
      <w:r>
        <w:t xml:space="preserve">professionals capable of developing scalable applications, robust backend systems, and innovative digital solutions. The city's strategic location within Europe, coupled with its strong educational institutions like Universidad Politécnica de Madrid (UPM) and Universidad Complutense de Madrid (UCM), ensures a steady pipeline of technically proficient graduates eager to contribute to the</w:t>
      </w:r>
      <w:r>
        <w:t xml:space="preserve"> </w:t>
      </w:r>
      <w:r>
        <w:rPr>
          <w:bCs/>
          <w:b/>
        </w:rPr>
        <w:t xml:space="preserve">Software Engineer</w:t>
      </w:r>
      <w:r>
        <w:t xml:space="preserve"> </w:t>
      </w:r>
      <w:r>
        <w:t xml:space="preserve">workforce in</w:t>
      </w:r>
      <w:r>
        <w:t xml:space="preserve"> </w:t>
      </w:r>
      <w:r>
        <w:rPr>
          <w:bCs/>
          <w:b/>
        </w:rPr>
        <w:t xml:space="preserve">Spain Madrid</w:t>
      </w:r>
      <w:r>
        <w:t xml:space="preserve">.</w:t>
      </w:r>
    </w:p>
    <w:bookmarkEnd w:id="20"/>
    <w:bookmarkStart w:id="21" w:name="Xac9d85b952bef2ce48f53c9fd97bec318c384ab"/>
    <w:p>
      <w:pPr>
        <w:pStyle w:val="Heading2"/>
      </w:pPr>
      <w:r>
        <w:t xml:space="preserve">Professional Demands and Skill Requirements for Software Engineers in Madrid</w:t>
      </w:r>
    </w:p>
    <w:p>
      <w:pPr>
        <w:pStyle w:val="FirstParagraph"/>
      </w:pPr>
      <w:r>
        <w:t xml:space="preserve">The role of the modern</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extends far beyond coding proficiency. Industry reports from organizations like AEC (Asociación Española de Comercio Electrónico) and Tech Barcelona consistently highlight a blend of technical and soft skills as non-negotiable for success. Technical competencies include fluency in multiple programming languages (Java, Python, JavaScript, C#), cloud platforms (AWS, Azure), containerization (Docker/Kubernetes), and strong understanding of DevOps practices. Crucially, proficiency in Spanish is essential for seamless collaboration within local teams and clients across Spain's diverse business landscape. Additionally, English language skills are increasingly mandatory for international projects and communication with global tech partners – a requirement deeply embedded in the professional identity of any</w:t>
      </w:r>
      <w:r>
        <w:t xml:space="preserve"> </w:t>
      </w:r>
      <w:r>
        <w:rPr>
          <w:bCs/>
          <w:b/>
        </w:rPr>
        <w:t xml:space="preserve">Software Engineer</w:t>
      </w:r>
      <w:r>
        <w:t xml:space="preserve"> </w:t>
      </w:r>
      <w:r>
        <w:t xml:space="preserve">operating effectively within</w:t>
      </w:r>
      <w:r>
        <w:t xml:space="preserve"> </w:t>
      </w:r>
      <w:r>
        <w:rPr>
          <w:bCs/>
          <w:b/>
        </w:rPr>
        <w:t xml:space="preserve">Spain Madrid</w:t>
      </w:r>
      <w:r>
        <w:t xml:space="preserve">.</w:t>
      </w:r>
    </w:p>
    <w:p>
      <w:pPr>
        <w:pStyle w:val="BodyText"/>
      </w:pPr>
      <w:r>
        <w:t xml:space="preserve">Beyond technical prowess, employers emphasize adaptability, problem-solving acumen, and effective communication. The fast-paced nature of Madrid's tech scene demands that the</w:t>
      </w:r>
      <w:r>
        <w:t xml:space="preserve"> </w:t>
      </w:r>
      <w:r>
        <w:rPr>
          <w:bCs/>
          <w:b/>
        </w:rPr>
        <w:t xml:space="preserve">Software Engineer</w:t>
      </w:r>
      <w:r>
        <w:t xml:space="preserve"> </w:t>
      </w:r>
      <w:r>
        <w:t xml:space="preserve">can rapidly assimilate new technologies (such as AI/ML frameworks or blockchain solutions) and translate complex technical concepts into business value for stakeholders. Cultural intelligence is also vital; understanding the collaborative yet structured work environment typical of Spanish corporate culture, where building personal relationships (</w:t>
      </w:r>
      <w:r>
        <w:rPr>
          <w:iCs/>
          <w:i/>
        </w:rPr>
        <w:t xml:space="preserve">relaciones</w:t>
      </w:r>
      <w:r>
        <w:t xml:space="preserve">) often underpins successful project execution, is part of the professional toolkit for any</w:t>
      </w:r>
      <w:r>
        <w:t xml:space="preserve"> </w:t>
      </w:r>
      <w:r>
        <w:rPr>
          <w:bCs/>
          <w:b/>
        </w:rPr>
        <w:t xml:space="preserve">Software Engineer</w:t>
      </w:r>
      <w:r>
        <w:t xml:space="preserve"> </w:t>
      </w:r>
      <w:r>
        <w:t xml:space="preserve">in</w:t>
      </w:r>
      <w:r>
        <w:t xml:space="preserve"> </w:t>
      </w:r>
      <w:r>
        <w:rPr>
          <w:bCs/>
          <w:b/>
        </w:rPr>
        <w:t xml:space="preserve">Spain Madrid</w:t>
      </w:r>
      <w:r>
        <w:t xml:space="preserve">.</w:t>
      </w:r>
    </w:p>
    <w:bookmarkEnd w:id="21"/>
    <w:bookmarkStart w:id="22" w:name="X89e527c70543fca4122d418db7ee64dd90da2f5"/>
    <w:p>
      <w:pPr>
        <w:pStyle w:val="Heading2"/>
      </w:pPr>
      <w:r>
        <w:t xml:space="preserve">Economic Impact and Future Trajectory: The Software Engineer's Contribution to Madrid's Economy</w:t>
      </w:r>
    </w:p>
    <w:p>
      <w:pPr>
        <w:pStyle w:val="FirstParagraph"/>
      </w:pPr>
      <w:r>
        <w:t xml:space="preserve">The contribution of the</w:t>
      </w:r>
      <w:r>
        <w:t xml:space="preserve"> </w:t>
      </w:r>
      <w:r>
        <w:rPr>
          <w:bCs/>
          <w:b/>
        </w:rPr>
        <w:t xml:space="preserve">Software Engineer</w:t>
      </w:r>
      <w:r>
        <w:t xml:space="preserve"> </w:t>
      </w:r>
      <w:r>
        <w:t xml:space="preserve">to the economic fabric of</w:t>
      </w:r>
      <w:r>
        <w:t xml:space="preserve"> </w:t>
      </w:r>
      <w:r>
        <w:rPr>
          <w:bCs/>
          <w:b/>
        </w:rPr>
        <w:t xml:space="preserve">Spain Madrid</w:t>
      </w:r>
      <w:r>
        <w:t xml:space="preserve"> </w:t>
      </w:r>
      <w:r>
        <w:t xml:space="preserve">is profound. According to data from Red.es, the Spanish Ministry for Digital Transformation, Madrid accounts for over 35% of Spain's total technology sector employment and generates billions in revenue annually. The demand for specialized software engineering talent directly fuels innovation across finance (fintech), healthcare (healthtech), logistics, and public administration digitalization initiatives. Companies actively seeking</w:t>
      </w:r>
      <w:r>
        <w:t xml:space="preserve"> </w:t>
      </w:r>
      <w:r>
        <w:rPr>
          <w:bCs/>
          <w:b/>
        </w:rPr>
        <w:t xml:space="preserve">Software Engineer</w:t>
      </w:r>
      <w:r>
        <w:t xml:space="preserve"> </w:t>
      </w:r>
      <w:r>
        <w:t xml:space="preserve">expertise are not only driving local job creation but also positioning Madrid as a competitive global player capable of developing world-class software products and services.</w:t>
      </w:r>
    </w:p>
    <w:p>
      <w:pPr>
        <w:pStyle w:val="BodyText"/>
      </w:pPr>
      <w:r>
        <w:t xml:space="preserve">The future outlook for the</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is exceptionally bright. Emerging fields like Artificial Intelligence, Big Data analytics, Cybersecurity, and sustainable technology (green tech) are creating new specializations within the profession. The Spanish government's Digital Spain 2030 strategy further underscores a national commitment to bolstering digital skills, directly supporting increased opportunities for</w:t>
      </w:r>
      <w:r>
        <w:t xml:space="preserve"> </w:t>
      </w:r>
      <w:r>
        <w:rPr>
          <w:bCs/>
          <w:b/>
        </w:rPr>
        <w:t xml:space="preserve">Software Engineer</w:t>
      </w:r>
      <w:r>
        <w:t xml:space="preserve"> </w:t>
      </w:r>
      <w:r>
        <w:t xml:space="preserve">roles in Madrid. As the city continues to attract international tech giants expanding their European operations and foster homegrown startups, the need for diverse, innovative</w:t>
      </w:r>
      <w:r>
        <w:t xml:space="preserve"> </w:t>
      </w:r>
      <w:r>
        <w:rPr>
          <w:bCs/>
          <w:b/>
        </w:rPr>
        <w:t xml:space="preserve">Software Engineer</w:t>
      </w:r>
      <w:r>
        <w:t xml:space="preserve"> </w:t>
      </w:r>
      <w:r>
        <w:t xml:space="preserve">talent will remain a cornerstone of Madrid's sustained economic growth and technological leadership within Europe.</w:t>
      </w:r>
    </w:p>
    <w:bookmarkEnd w:id="22"/>
    <w:bookmarkStart w:id="23" w:name="X0da286285e7659a42beb9fed54d7caf998cd768"/>
    <w:p>
      <w:pPr>
        <w:pStyle w:val="Heading2"/>
      </w:pPr>
      <w:r>
        <w:t xml:space="preserve">Conclusion: A Cornerstone of Spain Madrid's Digital Future</w:t>
      </w:r>
    </w:p>
    <w:p>
      <w:pPr>
        <w:pStyle w:val="FirstParagraph"/>
      </w:pPr>
      <w:r>
        <w:t xml:space="preserve">The professional landscape for the</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represents a compelling confluence of opportunity, demand, and strategic importance. From the bustling innovation corridors of central Madrid to the burgeoning tech parks on its periphery, skilled software engineers are not just employed; they are architects of digital transformation. The evolving demands – encompassing deep technical expertise, linguistic fluency (Spanish and English), cultural adaptability, and continuous learning – define a dynamic profession deeply integrated into the very identity of</w:t>
      </w:r>
      <w:r>
        <w:t xml:space="preserve"> </w:t>
      </w:r>
      <w:r>
        <w:rPr>
          <w:bCs/>
          <w:b/>
        </w:rPr>
        <w:t xml:space="preserve">Spain Madrid</w:t>
      </w:r>
      <w:r>
        <w:t xml:space="preserve"> </w:t>
      </w:r>
      <w:r>
        <w:t xml:space="preserve">as a forward-looking European capital.</w:t>
      </w:r>
    </w:p>
    <w:p>
      <w:pPr>
        <w:pStyle w:val="BodyText"/>
      </w:pPr>
      <w:r>
        <w:t xml:space="preserve">This research analysis underscores that the</w:t>
      </w:r>
      <w:r>
        <w:t xml:space="preserve"> </w:t>
      </w:r>
      <w:r>
        <w:rPr>
          <w:bCs/>
          <w:b/>
        </w:rPr>
        <w:t xml:space="preserve">Software Engineer</w:t>
      </w:r>
      <w:r>
        <w:t xml:space="preserve"> </w:t>
      </w:r>
      <w:r>
        <w:t xml:space="preserve">is far more than an individual contributor; they are a vital economic catalyst. For educational institutions, this necessitates curricula aligned with Madrid's market needs. For businesses, it emphasizes investing in continuous upskilling for their engineering teams within</w:t>
      </w:r>
      <w:r>
        <w:t xml:space="preserve"> </w:t>
      </w:r>
      <w:r>
        <w:rPr>
          <w:bCs/>
          <w:b/>
        </w:rPr>
        <w:t xml:space="preserve">Spain Madrid</w:t>
      </w:r>
      <w:r>
        <w:t xml:space="preserve">. For aspiring professionals, it presents a clear pathway to a high-impact career at the heart of one of Europe's most exciting digital ecosystems. The continued success and evolution of the</w:t>
      </w:r>
      <w:r>
        <w:t xml:space="preserve"> </w:t>
      </w:r>
      <w:r>
        <w:rPr>
          <w:bCs/>
          <w:b/>
        </w:rPr>
        <w:t xml:space="preserve">Software Engineer</w:t>
      </w:r>
      <w:r>
        <w:t xml:space="preserve"> </w:t>
      </w:r>
      <w:r>
        <w:t xml:space="preserve">role are intrinsically linked to the sustained technological advancement and economic vitality of</w:t>
      </w:r>
      <w:r>
        <w:t xml:space="preserve"> </w:t>
      </w:r>
      <w:r>
        <w:rPr>
          <w:bCs/>
          <w:b/>
        </w:rPr>
        <w:t xml:space="preserve">Spain Madrid</w:t>
      </w:r>
      <w:r>
        <w:t xml:space="preserve">, making it an indispensable focus for academic study, industry strategy, and professional development in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Role of the Software Engineer in Spain Madrid</dc:title>
  <dc:creator/>
  <dc:language>en</dc:language>
  <cp:keywords/>
  <dcterms:created xsi:type="dcterms:W3CDTF">2026-04-24T09:33:52Z</dcterms:created>
  <dcterms:modified xsi:type="dcterms:W3CDTF">2026-04-24T09:33:52Z</dcterms:modified>
</cp:coreProperties>
</file>

<file path=docProps/custom.xml><?xml version="1.0" encoding="utf-8"?>
<Properties xmlns="http://schemas.openxmlformats.org/officeDocument/2006/custom-properties" xmlns:vt="http://schemas.openxmlformats.org/officeDocument/2006/docPropsVTypes"/>
</file>