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Sudan</w:t>
      </w:r>
      <w:r>
        <w:t xml:space="preserve"> </w:t>
      </w:r>
      <w:r>
        <w:t xml:space="preserve">Khartoum</w:t>
      </w:r>
    </w:p>
    <w:bookmarkStart w:id="26" w:name="X5c70c6684493082361de76c21ed16b14f0be119"/>
    <w:p>
      <w:pPr>
        <w:pStyle w:val="Heading1"/>
      </w:pPr>
      <w:r>
        <w:t xml:space="preserve">Dissertation: The Critical Role of Software Engineers in Driving Digital Transformation for Sudan Khartoum</w:t>
      </w:r>
    </w:p>
    <w:p>
      <w:pPr>
        <w:pStyle w:val="FirstParagraph"/>
      </w:pPr>
      <w:r>
        <w:t xml:space="preserve">This dissertation examines the evolving significance of the</w:t>
      </w:r>
      <w:r>
        <w:t xml:space="preserve"> </w:t>
      </w:r>
      <w:r>
        <w:rPr>
          <w:iCs/>
          <w:i/>
        </w:rPr>
        <w:t xml:space="preserve">Software Engineer</w:t>
      </w:r>
      <w:r>
        <w:t xml:space="preserve"> </w:t>
      </w:r>
      <w:r>
        <w:t xml:space="preserve">within Sudan's rapidly transforming technological landscape, with specific focus on the capital city,</w:t>
      </w:r>
      <w:r>
        <w:t xml:space="preserve"> </w:t>
      </w:r>
      <w:r>
        <w:rPr>
          <w:bCs/>
          <w:b/>
        </w:rPr>
        <w:t xml:space="preserve">Sudan Khartoum</w:t>
      </w:r>
      <w:r>
        <w:t xml:space="preserve">. As Sudan navigates economic reforms and digital adoption, understanding how skilled Software Engineers can catalyze sustainable development in Khartoum is paramount. This academic work argues that investing in local Software Engineer talent is not merely beneficial but essential for Sudan Khartoum to harness technology as a tool for inclusive growth, service delivery, and economic diversification.</w:t>
      </w:r>
    </w:p>
    <w:bookmarkStart w:id="20" w:name="X9ab5797709a3d31204ec32ff6429ca7d41abdca"/>
    <w:p>
      <w:pPr>
        <w:pStyle w:val="Heading2"/>
      </w:pPr>
      <w:r>
        <w:t xml:space="preserve">Introduction: The Imperative for Local Technological Expertise</w:t>
      </w:r>
    </w:p>
    <w:p>
      <w:pPr>
        <w:pStyle w:val="FirstParagraph"/>
      </w:pPr>
      <w:r>
        <w:t xml:space="preserve">Sudan Khartoum, as the nation's political, economic, and educational hub, faces unique challenges in leveraging digital tools. Despite a burgeoning youth population eager for tech opportunities, Sudan lacks a robust domestic pipeline of qualified Software Engineers capable of developing solutions tailored to local contexts. This dissertation posits that overcoming this gap is critical for Khartoum to move beyond dependency on imported software and foreign technical expertise. The role of the</w:t>
      </w:r>
      <w:r>
        <w:t xml:space="preserve"> </w:t>
      </w:r>
      <w:r>
        <w:rPr>
          <w:iCs/>
          <w:i/>
        </w:rPr>
        <w:t xml:space="preserve">Software Engineer</w:t>
      </w:r>
      <w:r>
        <w:t xml:space="preserve"> </w:t>
      </w:r>
      <w:r>
        <w:t xml:space="preserve">extends far beyond coding; it encompasses problem-solving for Sudan-specific issues—from optimizing agricultural supply chains in rural hinterlands to building resilient civic platforms within Sudan Khartoum. This dissertation explores the current ecosystem, identifies key barriers, and proposes actionable pathways to empower Software Engineers as agents of change in Khartoum.</w:t>
      </w:r>
    </w:p>
    <w:bookmarkEnd w:id="20"/>
    <w:bookmarkStart w:id="21" w:name="X61836c199953be2187064f58d3e808a6f094e8d"/>
    <w:p>
      <w:pPr>
        <w:pStyle w:val="Heading2"/>
      </w:pPr>
      <w:r>
        <w:t xml:space="preserve">Current Landscape and Key Challenges for Software Engineers in Sudan Khartoum</w:t>
      </w:r>
    </w:p>
    <w:p>
      <w:pPr>
        <w:pStyle w:val="FirstParagraph"/>
      </w:pPr>
      <w:r>
        <w:t xml:space="preserve">The environment for a</w:t>
      </w:r>
      <w:r>
        <w:t xml:space="preserve"> </w:t>
      </w:r>
      <w:r>
        <w:rPr>
          <w:iCs/>
          <w:i/>
        </w:rPr>
        <w:t xml:space="preserve">Software Engineer</w:t>
      </w:r>
      <w:r>
        <w:t xml:space="preserve"> </w:t>
      </w:r>
      <w:r>
        <w:t xml:space="preserve">in Sudan Khartoum presents both opportunities and significant hurdles. Infrastructure limitations, including unreliable internet connectivity and frequent power outages, directly impede development workflows. Furthermore, access to updated technical resources (modern frameworks, cloud services) remains constrained due to economic sanctions and limited foreign currency reserves. The academic pipeline also lags: university curricula often focus on theory over practical application, resulting in graduates requiring extensive on-the-job training. Crucially, there is a stark gender gap; women are significantly underrepresented in Software Engineering roles across Sudan Khartoum, limiting the diversity of perspectives essential for innovative problem-solving.</w:t>
      </w:r>
    </w:p>
    <w:p>
      <w:pPr>
        <w:pStyle w:val="BodyText"/>
      </w:pPr>
      <w:r>
        <w:t xml:space="preserve">Additionally, the business environment poses challenges. Many local startups and NGOs struggle with securing consistent funding for technology projects, making it difficult to retain skilled Software Engineers who face more lucrative opportunities abroad (a phenomenon known as "brain drain"). Without competitive local salaries and meaningful career progression pathways within Sudan Khartoum, the potential of homegrown talent is squandered. This dissertation identifies these systemic issues as major barriers to establishing a self-sustaining tech ecosystem anchored in Khartoum.</w:t>
      </w:r>
    </w:p>
    <w:bookmarkEnd w:id="21"/>
    <w:bookmarkStart w:id="22" w:name="X76920be868bf3919fa3a12ff007e6d617db90a5"/>
    <w:p>
      <w:pPr>
        <w:pStyle w:val="Heading2"/>
      </w:pPr>
      <w:r>
        <w:t xml:space="preserve">Opportunities for Localized Impact: The Sudan Khartoum Context</w:t>
      </w:r>
    </w:p>
    <w:p>
      <w:pPr>
        <w:pStyle w:val="FirstParagraph"/>
      </w:pPr>
      <w:r>
        <w:t xml:space="preserve">Despite challenges, the potential for Software Engineers in Sudan Khartoum is immense. Localized software solutions are urgently needed. Consider the development of mobile applications providing real-time agricultural price data to farmers across Sudan—empowering rural communities connected via Khartoum's expanding mobile networks. Or platforms facilitating efficient registration and service delivery for displaced populations, a critical need given recent humanitarian crises centered near Khartoum. Software Engineers in Sudan Khartoum are uniquely positioned to understand these complex socio-economic realities, designing solutions that are culturally appropriate and operationally feasible.</w:t>
      </w:r>
    </w:p>
    <w:p>
      <w:pPr>
        <w:pStyle w:val="BodyText"/>
      </w:pPr>
      <w:r>
        <w:t xml:space="preserve">Furthermore, the rise of digital entrepreneurship within Sudan Khartoum offers fertile ground. Initiatives like the "Khartoum Tech Hub" demonstrate growing community support for local innovation. Software Engineers here can lead the development of scalable fintech solutions for an unbanked population, or healthtech tools to augment strained public healthcare systems—directly addressing national priorities through technology rooted in Khartoum's realities.</w:t>
      </w:r>
    </w:p>
    <w:bookmarkEnd w:id="22"/>
    <w:bookmarkStart w:id="23" w:name="X36704477173045d47dbd49296cfcf3aa80b5619"/>
    <w:p>
      <w:pPr>
        <w:pStyle w:val="Heading2"/>
      </w:pPr>
      <w:r>
        <w:t xml:space="preserve">Case Study: The Impact of Local Software Engineering Talent</w:t>
      </w:r>
    </w:p>
    <w:p>
      <w:pPr>
        <w:pStyle w:val="FirstParagraph"/>
      </w:pPr>
      <w:r>
        <w:t xml:space="preserve">A compelling example emerges from a local startup incubated within Sudan Khartoum. "AgriLink Sudan," founded by two Software Engineers trained at the University of Khartoum, developed an SMS-based platform connecting smallholder farmers directly with buyers, bypassing exploitative middlemen. Within its first year, it reached over 50,000 farmers in central Sudan regions. This project exemplifies how a</w:t>
      </w:r>
      <w:r>
        <w:t xml:space="preserve"> </w:t>
      </w:r>
      <w:r>
        <w:rPr>
          <w:iCs/>
          <w:i/>
        </w:rPr>
        <w:t xml:space="preserve">Software Engineer</w:t>
      </w:r>
      <w:r>
        <w:t xml:space="preserve">, grounded in understanding the local agricultural context of Khartoum's surrounding communities and leveraging accessible mobile technology (overcoming internet limitations), can drive tangible socioeconomic impact. The success relied entirely on local insight and adaptation, not imported off-the-shelf software.</w:t>
      </w:r>
    </w:p>
    <w:bookmarkEnd w:id="23"/>
    <w:bookmarkStart w:id="24" w:name="Xe5a0d02ea8280e8a72a1d73fb112fd59fae18cd"/>
    <w:p>
      <w:pPr>
        <w:pStyle w:val="Heading2"/>
      </w:pPr>
      <w:r>
        <w:t xml:space="preserve">Recommendations for Empowering Software Engineers in Sudan Khartoum</w:t>
      </w:r>
    </w:p>
    <w:p>
      <w:pPr>
        <w:pStyle w:val="FirstParagraph"/>
      </w:pPr>
      <w:r>
        <w:t xml:space="preserve">This dissertation concludes with specific recommendations to strengthen the Software Engineer ecosystem in Sudan Khartoum:</w:t>
      </w:r>
    </w:p>
    <w:p>
      <w:pPr>
        <w:numPr>
          <w:ilvl w:val="0"/>
          <w:numId w:val="1001"/>
        </w:numPr>
        <w:pStyle w:val="Compact"/>
      </w:pPr>
      <w:r>
        <w:rPr>
          <w:bCs/>
          <w:b/>
        </w:rPr>
        <w:t xml:space="preserve">Curriculum Reform:</w:t>
      </w:r>
      <w:r>
        <w:t xml:space="preserve"> </w:t>
      </w:r>
      <w:r>
        <w:t xml:space="preserve">Universities in Sudan Khartoum must integrate practical, project-based learning focusing on local problem-solving and modern cloud/DevOps tools.</w:t>
      </w:r>
    </w:p>
    <w:p>
      <w:pPr>
        <w:numPr>
          <w:ilvl w:val="0"/>
          <w:numId w:val="1001"/>
        </w:numPr>
        <w:pStyle w:val="Compact"/>
      </w:pPr>
      <w:r>
        <w:rPr>
          <w:bCs/>
          <w:b/>
        </w:rPr>
        <w:t xml:space="preserve">Infrastructure Investment:</w:t>
      </w:r>
      <w:r>
        <w:t xml:space="preserve"> </w:t>
      </w:r>
      <w:r>
        <w:t xml:space="preserve">Targeted public-private partnerships to improve reliable internet access and affordable cloud computing resources specifically for tech incubators in Khartoum.</w:t>
      </w:r>
    </w:p>
    <w:p>
      <w:pPr>
        <w:numPr>
          <w:ilvl w:val="0"/>
          <w:numId w:val="1001"/>
        </w:numPr>
        <w:pStyle w:val="Compact"/>
      </w:pPr>
      <w:r>
        <w:rPr>
          <w:bCs/>
          <w:b/>
        </w:rPr>
        <w:t xml:space="preserve">Inclusive Talent Development:</w:t>
      </w:r>
      <w:r>
        <w:t xml:space="preserve"> </w:t>
      </w:r>
      <w:r>
        <w:t xml:space="preserve">Scholarships, mentorship programs, and safe workspaces specifically designed to attract and retain female Software Engineers in Sudan Khartoum.</w:t>
      </w:r>
    </w:p>
    <w:p>
      <w:pPr>
        <w:numPr>
          <w:ilvl w:val="0"/>
          <w:numId w:val="1001"/>
        </w:numPr>
        <w:pStyle w:val="Compact"/>
      </w:pPr>
      <w:r>
        <w:rPr>
          <w:bCs/>
          <w:b/>
        </w:rPr>
        <w:t xml:space="preserve">National Tech Strategy:</w:t>
      </w:r>
      <w:r>
        <w:t xml:space="preserve"> </w:t>
      </w:r>
      <w:r>
        <w:t xml:space="preserve">Government recognition of the Software Engineer's role as critical infrastructure for development, leading to policies supporting local tech startups with funding and regulatory ease.</w:t>
      </w:r>
    </w:p>
    <w:bookmarkEnd w:id="24"/>
    <w:bookmarkStart w:id="25" w:name="X8bd6ac0c14f1901e0d3036c57c169c1c34b20c7"/>
    <w:p>
      <w:pPr>
        <w:pStyle w:val="Heading2"/>
      </w:pPr>
      <w:r>
        <w:t xml:space="preserve">Conclusion: The Future is Built by Local Engineers</w:t>
      </w:r>
    </w:p>
    <w:p>
      <w:pPr>
        <w:pStyle w:val="FirstParagraph"/>
      </w:pPr>
      <w:r>
        <w:t xml:space="preserve">The future of technological advancement in Sudan Khartoum hinges on the empowerment of its own Software Engineers. This dissertation has argued that they are not merely technicians, but pivotal innovators capable of designing solutions that resonate with Sudan's unique needs. Failing to invest in developing and retaining this talent means perpetuating reliance on external solutions ill-suited for local contexts. By addressing the systemic challenges—infrastructure, education, gender inclusion—the city of Sudan Khartoum can cultivate a vibrant, self-sustaining tech ecosystem. The path forward requires commitment from government bodies, educational institutions like those in Sudan Khartoum, and the private sector to recognize that every skilled Software Engineer nurtured locally is an investment in a more resilient, innovative, and prosperous future for all of Sudan. The time for localized technological leadership anchored in the heart of Sudan Khartoum is now.</w:t>
      </w:r>
    </w:p>
    <w:p>
      <w:pPr>
        <w:pStyle w:val="BodyText"/>
      </w:pPr>
      <w:r>
        <w:rPr>
          <w:iCs/>
          <w:i/>
        </w:rPr>
        <w:t xml:space="preserve">This Dissertation represents a critical contribution to understanding how strategic investment in Human Capital—specifically the Software Engineer—is fundamental to unlocking Sudan's digital potential, with Khartoum serving as both the proving ground and catalyst for national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Technological Innovation in Sudan Khartoum</dc:title>
  <dc:creator/>
  <dc:language>en</dc:language>
  <cp:keywords/>
  <dcterms:created xsi:type="dcterms:W3CDTF">2026-07-04T13:30:27Z</dcterms:created>
  <dcterms:modified xsi:type="dcterms:W3CDTF">2026-07-04T13:30:27Z</dcterms:modified>
</cp:coreProperties>
</file>

<file path=docProps/custom.xml><?xml version="1.0" encoding="utf-8"?>
<Properties xmlns="http://schemas.openxmlformats.org/officeDocument/2006/custom-properties" xmlns:vt="http://schemas.openxmlformats.org/officeDocument/2006/docPropsVTypes"/>
</file>