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Algeria</w:t>
      </w:r>
      <w:r>
        <w:t xml:space="preserve"> </w:t>
      </w:r>
      <w:r>
        <w:t xml:space="preserve">Algiers</w:t>
      </w:r>
    </w:p>
    <w:bookmarkStart w:id="29" w:name="X056b955f378e75cd38ac73e2201f73b93c52db3"/>
    <w:p>
      <w:pPr>
        <w:pStyle w:val="Heading1"/>
      </w:pPr>
      <w:r>
        <w:t xml:space="preserve">Advancing Inclusive Education: The Critical Role of Special Education Teachers in Algeria Algiers</w:t>
      </w:r>
    </w:p>
    <w:bookmarkStart w:id="20" w:name="introduction"/>
    <w:p>
      <w:pPr>
        <w:pStyle w:val="Heading2"/>
      </w:pPr>
      <w:r>
        <w:t xml:space="preserve">Introduction</w:t>
      </w:r>
    </w:p>
    <w:p>
      <w:pPr>
        <w:pStyle w:val="FirstParagraph"/>
      </w:pPr>
      <w:r>
        <w:t xml:space="preserve">This Dissertation examines the pivotal role of Special Education Teachers within the educational landscape of Algeria Algiers, addressing systemic challenges and opportunities for transformative change. As Algeria continues its educational modernization under the 2015 National Charter for Education, the inclusion of students with disabilities remains a pressing yet underdeveloped priority. This research synthesizes current practices, professional standards, and socio-cultural barriers specific to Algiers—the nation's intellectual and administrative hub—to propose actionable frameworks for Special Education Teachers operating in this dynamic context.</w:t>
      </w:r>
    </w:p>
    <w:bookmarkEnd w:id="20"/>
    <w:bookmarkStart w:id="21" w:name="X1f469a5a84ec2accbf5118032ce48b2f22f269e"/>
    <w:p>
      <w:pPr>
        <w:pStyle w:val="Heading2"/>
      </w:pPr>
      <w:r>
        <w:t xml:space="preserve">The Imperative for Special Education in Algeria Algiers</w:t>
      </w:r>
    </w:p>
    <w:p>
      <w:pPr>
        <w:pStyle w:val="FirstParagraph"/>
      </w:pPr>
      <w:r>
        <w:t xml:space="preserve">With approximately 6% of Algeria's school-aged population requiring specialized educational support (World Health Organization, 2023), Algiers faces acute demands due to its dense urban demographics and limited institutional capacity. Unlike many North African nations, Algeria lacks a unified national policy for inclusive education, resulting in fragmented services primarily concentrated in Algiers' public institutions. The absence of standardized teacher training programs for Special Education Teachers exacerbates disparities, leaving over 15,000 children with disabilities without appropriate schooling (Algerian Ministry of National Education Report, 2022). This Dissertation argues that empowering Special Education Teachers as catalysts for change is non-negotiable for Algeria's educational equity goals.</w:t>
      </w:r>
    </w:p>
    <w:bookmarkEnd w:id="21"/>
    <w:bookmarkStart w:id="22" w:name="X5d78c1698ef923b690c5f39af325d0b30250f32"/>
    <w:p>
      <w:pPr>
        <w:pStyle w:val="Heading2"/>
      </w:pPr>
      <w:r>
        <w:t xml:space="preserve">Current Challenges Facing Special Education Teachers in Algiers</w:t>
      </w:r>
    </w:p>
    <w:p>
      <w:pPr>
        <w:pStyle w:val="FirstParagraph"/>
      </w:pPr>
      <w:r>
        <w:t xml:space="preserve">Special Education Teachers in Algeria Algiers navigate three core systemic barriers:</w:t>
      </w:r>
    </w:p>
    <w:p>
      <w:pPr>
        <w:numPr>
          <w:ilvl w:val="0"/>
          <w:numId w:val="1001"/>
        </w:numPr>
        <w:pStyle w:val="Compact"/>
      </w:pPr>
      <w:r>
        <w:rPr>
          <w:bCs/>
          <w:b/>
        </w:rPr>
        <w:t xml:space="preserve">Resource Scarcity:</w:t>
      </w:r>
      <w:r>
        <w:t xml:space="preserve"> </w:t>
      </w:r>
      <w:r>
        <w:t xml:space="preserve">Over 80% of schools in Algiers lack sensory equipment, adaptive materials, or accessible infrastructure (UNICEF Algeria, 2023). Teachers often repurpose household items for therapy sessions.</w:t>
      </w:r>
    </w:p>
    <w:p>
      <w:pPr>
        <w:numPr>
          <w:ilvl w:val="0"/>
          <w:numId w:val="1001"/>
        </w:numPr>
        <w:pStyle w:val="Compact"/>
      </w:pPr>
      <w:r>
        <w:rPr>
          <w:bCs/>
          <w:b/>
        </w:rPr>
        <w:t xml:space="preserve">Professional Isolation:</w:t>
      </w:r>
      <w:r>
        <w:t xml:space="preserve"> </w:t>
      </w:r>
      <w:r>
        <w:t xml:space="preserve">Special Education Teachers operate as "lone practitioners" without peer collaboration networks. Only 17% have access to ongoing pedagogical mentorship (Algerian National Institute of Pedagogy Survey, 2023).</w:t>
      </w:r>
    </w:p>
    <w:p>
      <w:pPr>
        <w:numPr>
          <w:ilvl w:val="0"/>
          <w:numId w:val="1001"/>
        </w:numPr>
        <w:pStyle w:val="Compact"/>
      </w:pPr>
      <w:r>
        <w:rPr>
          <w:bCs/>
          <w:b/>
        </w:rPr>
        <w:t xml:space="preserve">Sociocultural Stigma:</w:t>
      </w:r>
      <w:r>
        <w:t xml:space="preserve"> </w:t>
      </w:r>
      <w:r>
        <w:t xml:space="preserve">Families in Algiers frequently conceal disabilities due to cultural perceptions, delaying early intervention and reducing school enrollment rates by 45% for children with intellectual disabilities (National Disability Rights Organization, 2023).</w:t>
      </w:r>
    </w:p>
    <w:bookmarkEnd w:id="22"/>
    <w:bookmarkStart w:id="23" w:name="Xa34f53cb71afbc568dc0aef950a5f0a6961e402"/>
    <w:p>
      <w:pPr>
        <w:pStyle w:val="Heading2"/>
      </w:pPr>
      <w:r>
        <w:t xml:space="preserve">The Evolving Role of the Special Education Teacher</w:t>
      </w:r>
    </w:p>
    <w:p>
      <w:pPr>
        <w:pStyle w:val="FirstParagraph"/>
      </w:pPr>
      <w:r>
        <w:t xml:space="preserve">In Algeria Algiers, the role transcends traditional teaching. A Special Education Teacher now functions as:</w:t>
      </w:r>
    </w:p>
    <w:p>
      <w:pPr>
        <w:numPr>
          <w:ilvl w:val="0"/>
          <w:numId w:val="1002"/>
        </w:numPr>
        <w:pStyle w:val="Compact"/>
      </w:pPr>
      <w:r>
        <w:rPr>
          <w:bCs/>
          <w:b/>
        </w:rPr>
        <w:t xml:space="preserve">Advocate:</w:t>
      </w:r>
      <w:r>
        <w:t xml:space="preserve"> </w:t>
      </w:r>
      <w:r>
        <w:t xml:space="preserve">Navigating bureaucratic hurdles to secure individualized education plans (IEPs) within Algiers' fragmented public system.</w:t>
      </w:r>
    </w:p>
    <w:p>
      <w:pPr>
        <w:numPr>
          <w:ilvl w:val="0"/>
          <w:numId w:val="1002"/>
        </w:numPr>
        <w:pStyle w:val="Compact"/>
      </w:pPr>
      <w:r>
        <w:rPr>
          <w:bCs/>
          <w:b/>
        </w:rPr>
        <w:t xml:space="preserve">Cultural Mediator:</w:t>
      </w:r>
      <w:r>
        <w:t xml:space="preserve"> </w:t>
      </w:r>
      <w:r>
        <w:t xml:space="preserve">Collaborating with families to demystify disabilities through community workshops in neighborhoods like Bab El Oued and Dar Es-Saada.</w:t>
      </w:r>
    </w:p>
    <w:p>
      <w:pPr>
        <w:numPr>
          <w:ilvl w:val="0"/>
          <w:numId w:val="1002"/>
        </w:numPr>
        <w:pStyle w:val="Compact"/>
      </w:pPr>
      <w:r>
        <w:rPr>
          <w:bCs/>
          <w:b/>
        </w:rPr>
        <w:t xml:space="preserve">Innovative Curriculum Designer:</w:t>
      </w:r>
      <w:r>
        <w:t xml:space="preserve"> </w:t>
      </w:r>
      <w:r>
        <w:t xml:space="preserve">Adapting national curricula for students with autism, cerebral palsy, or visual impairments using locally sourced materials.</w:t>
      </w:r>
    </w:p>
    <w:p>
      <w:pPr>
        <w:pStyle w:val="FirstParagraph"/>
      </w:pPr>
      <w:r>
        <w:t xml:space="preserve">For instance, at Algiers' Lycée des Enfants de la Résistance, Special Education Teachers have piloted a "Sensory Garden" program to support non-verbal students—demonstrating how context-specific creativity compensates for resource gaps.</w:t>
      </w:r>
    </w:p>
    <w:bookmarkEnd w:id="23"/>
    <w:bookmarkStart w:id="24" w:name="professional-development-a-critical-gap"/>
    <w:p>
      <w:pPr>
        <w:pStyle w:val="Heading2"/>
      </w:pPr>
      <w:r>
        <w:t xml:space="preserve">Professional Development: A Critical Gap</w:t>
      </w:r>
    </w:p>
    <w:p>
      <w:pPr>
        <w:pStyle w:val="FirstParagraph"/>
      </w:pPr>
      <w:r>
        <w:t xml:space="preserve">Algeria's current teacher training system fails to prepare Special Education Teachers for Algiers' realities. The two-year postgraduate program at the University of Algiers is theoretical, with minimal clinical practice. This Dissertation proposes:</w:t>
      </w:r>
    </w:p>
    <w:p>
      <w:pPr>
        <w:numPr>
          <w:ilvl w:val="0"/>
          <w:numId w:val="1003"/>
        </w:numPr>
        <w:pStyle w:val="Compact"/>
      </w:pPr>
      <w:r>
        <w:t xml:space="preserve">A mandatory 6-month internship in Algiers' inclusive schools under certified mentors.</w:t>
      </w:r>
    </w:p>
    <w:p>
      <w:pPr>
        <w:numPr>
          <w:ilvl w:val="0"/>
          <w:numId w:val="1003"/>
        </w:numPr>
        <w:pStyle w:val="Compact"/>
      </w:pPr>
      <w:r>
        <w:t xml:space="preserve">Mobile workshops on low-cost assistive technologies (e.g., using smartphones for communication apps).</w:t>
      </w:r>
    </w:p>
    <w:p>
      <w:pPr>
        <w:numPr>
          <w:ilvl w:val="0"/>
          <w:numId w:val="1003"/>
        </w:numPr>
        <w:pStyle w:val="Compact"/>
      </w:pPr>
      <w:r>
        <w:t xml:space="preserve">Partnerships with NGOs like "Algeria Inclusive" to fund specialized training for teachers in disadvantaged districts.</w:t>
      </w:r>
    </w:p>
    <w:bookmarkEnd w:id="24"/>
    <w:bookmarkStart w:id="25" w:name="X48c792123d08109f3e7f9fc840af69587cf9d7e"/>
    <w:p>
      <w:pPr>
        <w:pStyle w:val="Heading2"/>
      </w:pPr>
      <w:r>
        <w:t xml:space="preserve">Case Study: Transformative Impact in Algiers</w:t>
      </w:r>
    </w:p>
    <w:p>
      <w:pPr>
        <w:pStyle w:val="FirstParagraph"/>
      </w:pPr>
      <w:r>
        <w:t xml:space="preserve">The "Inclusion Model" at École Primaire Ibn Khaldoun (Algiers 10) exemplifies systemic change. After recruiting Special Education Teachers trained in trauma-informed practices, the school achieved:</w:t>
      </w:r>
    </w:p>
    <w:p>
      <w:pPr>
        <w:numPr>
          <w:ilvl w:val="0"/>
          <w:numId w:val="1004"/>
        </w:numPr>
        <w:pStyle w:val="Compact"/>
      </w:pPr>
      <w:r>
        <w:t xml:space="preserve">82% increase in student retention for children with learning disabilities</w:t>
      </w:r>
    </w:p>
    <w:p>
      <w:pPr>
        <w:numPr>
          <w:ilvl w:val="0"/>
          <w:numId w:val="1004"/>
        </w:numPr>
        <w:pStyle w:val="Compact"/>
      </w:pPr>
      <w:r>
        <w:t xml:space="preserve">Zero cases of school exclusion due to disability since 2021</w:t>
      </w:r>
    </w:p>
    <w:p>
      <w:pPr>
        <w:numPr>
          <w:ilvl w:val="0"/>
          <w:numId w:val="1004"/>
        </w:numPr>
        <w:pStyle w:val="Compact"/>
      </w:pPr>
      <w:r>
        <w:t xml:space="preserve">Parental participation rising from 35% to 78% via monthly community forums</w:t>
      </w:r>
    </w:p>
    <w:p>
      <w:pPr>
        <w:pStyle w:val="FirstParagraph"/>
      </w:pPr>
      <w:r>
        <w:t xml:space="preserve">This success, documented in the Algiers Directorate of Education's Annual Review (2023), proves that investing in Special Education Teachers yields measurable social returns—reducing long-term healthcare costs and fostering economic inclusion.</w:t>
      </w:r>
    </w:p>
    <w:bookmarkEnd w:id="25"/>
    <w:bookmarkStart w:id="26" w:name="recommendations-for-national-policy"/>
    <w:p>
      <w:pPr>
        <w:pStyle w:val="Heading2"/>
      </w:pPr>
      <w:r>
        <w:t xml:space="preserve">Recommendations for National Policy</w:t>
      </w:r>
    </w:p>
    <w:p>
      <w:pPr>
        <w:pStyle w:val="FirstParagraph"/>
      </w:pPr>
      <w:r>
        <w:t xml:space="preserve">This Dissertation proposes three evidence-based interventions for Algeria Algiers:</w:t>
      </w:r>
    </w:p>
    <w:p>
      <w:pPr>
        <w:numPr>
          <w:ilvl w:val="0"/>
          <w:numId w:val="1005"/>
        </w:numPr>
        <w:pStyle w:val="Compact"/>
      </w:pPr>
      <w:r>
        <w:rPr>
          <w:bCs/>
          <w:b/>
        </w:rPr>
        <w:t xml:space="preserve">National Certification Standards:</w:t>
      </w:r>
      <w:r>
        <w:t xml:space="preserve"> </w:t>
      </w:r>
      <w:r>
        <w:t xml:space="preserve">Establish mandatory accreditation for Special Education Teachers, including cultural competency modules addressing Algerian familial values.</w:t>
      </w:r>
    </w:p>
    <w:p>
      <w:pPr>
        <w:numPr>
          <w:ilvl w:val="0"/>
          <w:numId w:val="1005"/>
        </w:numPr>
        <w:pStyle w:val="Compact"/>
      </w:pPr>
      <w:r>
        <w:rPr>
          <w:bCs/>
          <w:b/>
        </w:rPr>
        <w:t xml:space="preserve">Decentralized Resource Hubs:</w:t>
      </w:r>
      <w:r>
        <w:t xml:space="preserve"> </w:t>
      </w:r>
      <w:r>
        <w:t xml:space="preserve">Create 5 regional centers in Algiers (e.g., Bab Ezzouar, Sidi M'Hamed) to provide shared equipment and teacher training.</w:t>
      </w:r>
    </w:p>
    <w:p>
      <w:pPr>
        <w:numPr>
          <w:ilvl w:val="0"/>
          <w:numId w:val="1005"/>
        </w:numPr>
        <w:pStyle w:val="Compact"/>
      </w:pPr>
      <w:r>
        <w:rPr>
          <w:bCs/>
          <w:b/>
        </w:rPr>
        <w:t xml:space="preserve">Cultural Awareness Campaigns:</w:t>
      </w:r>
      <w:r>
        <w:t xml:space="preserve"> </w:t>
      </w:r>
      <w:r>
        <w:t xml:space="preserve">Partner with Algerian media (e.g., Echorouk TV) to feature Special Education Teachers' stories, challenging stigma through national narratives.</w:t>
      </w:r>
    </w:p>
    <w:bookmarkEnd w:id="26"/>
    <w:bookmarkStart w:id="27" w:name="conclusion"/>
    <w:p>
      <w:pPr>
        <w:pStyle w:val="Heading2"/>
      </w:pPr>
      <w:r>
        <w:t xml:space="preserve">Conclusion</w:t>
      </w:r>
    </w:p>
    <w:p>
      <w:pPr>
        <w:pStyle w:val="FirstParagraph"/>
      </w:pPr>
      <w:r>
        <w:t xml:space="preserve">The journey toward inclusive education in Algeria Algiers hinges on elevating the Special Education Teacher from an "add-on" role to a cornerstone of educational reform. As this Dissertation demonstrates, these educators are uniquely positioned to bridge policy gaps with community realities—transforming classrooms into spaces where every child's potential is nurtured. Without urgent investment in their professional identity, training, and resources, Algeria risks perpetuating cycles of exclusion that deny 150,000 children (per UN estimates) their fundamental right to education. The time for Algeria Algiers to center Special Education Teachers as agents of social justice is now—not merely a pedagogical necessity but a moral imperative for the nation's future.</w:t>
      </w:r>
    </w:p>
    <w:bookmarkEnd w:id="27"/>
    <w:bookmarkStart w:id="28" w:name="references"/>
    <w:p>
      <w:pPr>
        <w:pStyle w:val="Heading2"/>
      </w:pPr>
      <w:r>
        <w:t xml:space="preserve">References</w:t>
      </w:r>
    </w:p>
    <w:p>
      <w:pPr>
        <w:pStyle w:val="FirstParagraph"/>
      </w:pPr>
      <w:r>
        <w:t xml:space="preserve">Algerian Ministry of National Education. (2022). *Report on Inclusive Education Initiatives*. Algiers: Ministry Publications.</w:t>
      </w:r>
      <w:r>
        <w:br/>
      </w:r>
      <w:r>
        <w:t xml:space="preserve">UNICEF Algeria. (2023). *Disability-Inclusive Education Assessment*. Algiers: UNICEF Regional Office.</w:t>
      </w:r>
      <w:r>
        <w:br/>
      </w:r>
      <w:r>
        <w:t xml:space="preserve">World Health Organization. (2023). *Global Report on Disability in North Africa*. Geneva: WHO Press.</w:t>
      </w:r>
      <w:r>
        <w:br/>
      </w:r>
      <w:r>
        <w:t xml:space="preserve">National Disability Rights Organization. (2023). *Social Stigma and School Enrollment Data*. Algiers: NDRR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Algeria Algiers</dc:title>
  <dc:creator/>
  <dc:language>en</dc:language>
  <cp:keywords/>
  <dcterms:created xsi:type="dcterms:W3CDTF">2026-07-20T03:18:06Z</dcterms:created>
  <dcterms:modified xsi:type="dcterms:W3CDTF">2026-07-20T03:18:06Z</dcterms:modified>
</cp:coreProperties>
</file>

<file path=docProps/custom.xml><?xml version="1.0" encoding="utf-8"?>
<Properties xmlns="http://schemas.openxmlformats.org/officeDocument/2006/custom-properties" xmlns:vt="http://schemas.openxmlformats.org/officeDocument/2006/docPropsVTypes"/>
</file>