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Professional</w:t>
      </w:r>
      <w:r>
        <w:t xml:space="preserve"> </w:t>
      </w:r>
      <w:r>
        <w:t xml:space="preserve">Practice</w:t>
      </w:r>
      <w:r>
        <w:t xml:space="preserve"> </w:t>
      </w:r>
      <w:r>
        <w:t xml:space="preserve">and</w:t>
      </w:r>
      <w:r>
        <w:t xml:space="preserve"> </w:t>
      </w:r>
      <w:r>
        <w:t xml:space="preserve">Inclusive</w:t>
      </w:r>
      <w:r>
        <w:t xml:space="preserve"> </w:t>
      </w:r>
      <w:r>
        <w:t xml:space="preserve">Pedagogy</w:t>
      </w:r>
      <w:r>
        <w:t xml:space="preserve"> </w:t>
      </w:r>
      <w:r>
        <w:t xml:space="preserve">in</w:t>
      </w:r>
      <w:r>
        <w:t xml:space="preserve"> </w:t>
      </w:r>
      <w:r>
        <w:t xml:space="preserve">Germany</w:t>
      </w:r>
      <w:r>
        <w:t xml:space="preserve"> </w:t>
      </w:r>
      <w:r>
        <w:t xml:space="preserve">Munich</w:t>
      </w:r>
    </w:p>
    <w:bookmarkStart w:id="28" w:name="X736e6e4b9bba200d1afb7feac30ecfdb1cb8ad4"/>
    <w:p>
      <w:pPr>
        <w:pStyle w:val="Heading1"/>
      </w:pPr>
      <w:r>
        <w:t xml:space="preserve">Dissertation: The Evolving Role of the Special Education Teacher within the Educational Landscape of Germany Munich</w:t>
      </w:r>
    </w:p>
    <w:bookmarkStart w:id="20" w:name="abstract"/>
    <w:p>
      <w:pPr>
        <w:pStyle w:val="Heading2"/>
      </w:pPr>
      <w:r>
        <w:t xml:space="preserve">Abstract</w:t>
      </w:r>
    </w:p>
    <w:p>
      <w:pPr>
        <w:pStyle w:val="FirstParagraph"/>
      </w:pPr>
      <w:r>
        <w:t xml:space="preserve">This informational document examines the critical professional role of the Special Education Teacher (Sonderpädagoge) within the framework of inclusive education policy and practice in Munich, Bavaria. Focusing on contemporary challenges and best practices, it analyses how dedicated Special Education Teachers navigate complex legal mandates, implement individualized educational plans (IEPs), and foster meaningful participation for students with diverse needs across Munich's public school system. The analysis underscores the indispensable contribution of the Special Education Teacher to achieving equitable learning outcomes in Germany Munich.</w:t>
      </w:r>
    </w:p>
    <w:bookmarkEnd w:id="20"/>
    <w:bookmarkStart w:id="21" w:name="introduction"/>
    <w:p>
      <w:pPr>
        <w:pStyle w:val="Heading2"/>
      </w:pPr>
      <w:r>
        <w:t xml:space="preserve">Introduction</w:t>
      </w:r>
    </w:p>
    <w:p>
      <w:pPr>
        <w:pStyle w:val="FirstParagraph"/>
      </w:pPr>
      <w:r>
        <w:t xml:space="preserve">Education in Germany operates under a federal system, where individual states (Länder) hold significant responsibility for educational policy. Bavaria, home to Munich (München), exemplifies a robust commitment to inclusive education through its implementation of the German Federal Inclusion Law (Inklusionsgesetz) and state-specific regulations like the Bayerisches Schulgesetz. Central to this system is the highly specialized role of the Special Education Teacher (</w:t>
      </w:r>
      <w:r>
        <w:rPr>
          <w:iCs/>
          <w:i/>
        </w:rPr>
        <w:t xml:space="preserve">Sonderpädagoge</w:t>
      </w:r>
      <w:r>
        <w:t xml:space="preserve">), whose expertise is fundamental for realizing inclusive educational principles in Germany Munich. This document, while not an academic Dissertation in the traditional graduate research sense, provides a comprehensive overview of the profession's essential functions, requirements, and impact within this specific context.</w:t>
      </w:r>
    </w:p>
    <w:bookmarkEnd w:id="21"/>
    <w:bookmarkStart w:id="22" w:name="X29e7429cdac6dcd675bd9127cc96a2de7f50c3a"/>
    <w:p>
      <w:pPr>
        <w:pStyle w:val="Heading2"/>
      </w:pPr>
      <w:r>
        <w:t xml:space="preserve">The Legal and Policy Framework for Special Education Teachers in Germany Munich</w:t>
      </w:r>
    </w:p>
    <w:p>
      <w:pPr>
        <w:pStyle w:val="FirstParagraph"/>
      </w:pPr>
      <w:r>
        <w:t xml:space="preserve">The foundation for the Special Education Teacher's work is laid by key legislation. The UN Convention on the Rights of Persons with Disabilities (CRPD), ratified by Germany, underpins the principle of inclusion. In Bavaria, this translates directly into mandatory inclusive education (Inklusion) within mainstream schools from early childhood through secondary levels, as enshrined in the Bayerische Inklusionsgesetz and school regulations (</w:t>
      </w:r>
      <w:r>
        <w:rPr>
          <w:iCs/>
          <w:i/>
        </w:rPr>
        <w:t xml:space="preserve">Bayerisches Schulgesetz</w:t>
      </w:r>
      <w:r>
        <w:t xml:space="preserve">). The Special Education Teacher is not merely an aide but a qualified specialist integral to the school's pedagogical team. Their role is defined by state certification requirements (the</w:t>
      </w:r>
      <w:r>
        <w:t xml:space="preserve"> </w:t>
      </w:r>
      <w:r>
        <w:rPr>
          <w:iCs/>
          <w:i/>
        </w:rPr>
        <w:t xml:space="preserve">Sonderpädagogische Qualifikation</w:t>
      </w:r>
      <w:r>
        <w:t xml:space="preserve">), demanding rigorous university training covering developmental psychology, specific learning disabilities, communication disorders, social-emotional needs, and evidence-based instructional strategies tailored for diverse learners within Munich schools.</w:t>
      </w:r>
    </w:p>
    <w:bookmarkEnd w:id="22"/>
    <w:bookmarkStart w:id="23" w:name="X7db2727d019c6f888e73253041e76b20fe5d700"/>
    <w:p>
      <w:pPr>
        <w:pStyle w:val="Heading2"/>
      </w:pPr>
      <w:r>
        <w:t xml:space="preserve">The Multifaceted Role of the Special Education Teacher in Munich Schools</w:t>
      </w:r>
    </w:p>
    <w:p>
      <w:pPr>
        <w:pStyle w:val="FirstParagraph"/>
      </w:pPr>
      <w:r>
        <w:t xml:space="preserve">In the dynamic environment of Germany Munich's educational institutions – from primary schools (</w:t>
      </w:r>
      <w:r>
        <w:rPr>
          <w:iCs/>
          <w:i/>
        </w:rPr>
        <w:t xml:space="preserve">Grundschulen</w:t>
      </w:r>
      <w:r>
        <w:t xml:space="preserve">) to secondary levels (</w:t>
      </w:r>
      <w:r>
        <w:rPr>
          <w:iCs/>
          <w:i/>
        </w:rPr>
        <w:t xml:space="preserve">Hauptschulen, Realschulen, Gymnasien</w:t>
      </w:r>
      <w:r>
        <w:t xml:space="preserve">, and specialized schools for students with severe disabilities) – the Special Education Teacher assumes diverse and critical responsibilities:</w:t>
      </w:r>
    </w:p>
    <w:p>
      <w:pPr>
        <w:numPr>
          <w:ilvl w:val="0"/>
          <w:numId w:val="1001"/>
        </w:numPr>
        <w:pStyle w:val="Compact"/>
      </w:pPr>
      <w:r>
        <w:rPr>
          <w:bCs/>
          <w:b/>
        </w:rPr>
        <w:t xml:space="preserve">Individualized Educational Planning (IEP):</w:t>
      </w:r>
      <w:r>
        <w:t xml:space="preserve"> </w:t>
      </w:r>
      <w:r>
        <w:t xml:space="preserve">Collaborating closely with class teachers, psychologists, therapists, parents (Eltern), and the student themselves, the Special Education Teacher designs and implements tailored IEPs. This is paramount in Munich's inclusive classrooms to ensure every child accesses the curriculum effectively.</w:t>
      </w:r>
    </w:p>
    <w:p>
      <w:pPr>
        <w:numPr>
          <w:ilvl w:val="0"/>
          <w:numId w:val="1001"/>
        </w:numPr>
        <w:pStyle w:val="Compact"/>
      </w:pPr>
      <w:r>
        <w:rPr>
          <w:bCs/>
          <w:b/>
        </w:rPr>
        <w:t xml:space="preserve">Direct Instruction &amp; Support:</w:t>
      </w:r>
      <w:r>
        <w:t xml:space="preserve"> </w:t>
      </w:r>
      <w:r>
        <w:t xml:space="preserve">Providing specialized small-group or one-on-one instruction in core subjects (e.g., literacy, numeracy), communication skills, or social competence within the mainstream setting or designated support units (</w:t>
      </w:r>
      <w:r>
        <w:rPr>
          <w:iCs/>
          <w:i/>
        </w:rPr>
        <w:t xml:space="preserve">Sonderpädagogische Förderung</w:t>
      </w:r>
      <w:r>
        <w:t xml:space="preserve">) at Munich schools.</w:t>
      </w:r>
    </w:p>
    <w:p>
      <w:pPr>
        <w:numPr>
          <w:ilvl w:val="0"/>
          <w:numId w:val="1001"/>
        </w:numPr>
        <w:pStyle w:val="Compact"/>
      </w:pPr>
      <w:r>
        <w:rPr>
          <w:bCs/>
          <w:b/>
        </w:rPr>
        <w:t xml:space="preserve">Consultation &amp; Collaboration:</w:t>
      </w:r>
      <w:r>
        <w:t xml:space="preserve"> </w:t>
      </w:r>
      <w:r>
        <w:t xml:space="preserve">Acting as a key consultant for general classroom teachers on differentiation strategies, classroom management for diverse learners, and adapting curricula – essential for fostering true inclusion across Munich's diverse student population.</w:t>
      </w:r>
    </w:p>
    <w:p>
      <w:pPr>
        <w:numPr>
          <w:ilvl w:val="0"/>
          <w:numId w:val="1001"/>
        </w:numPr>
        <w:pStyle w:val="Compact"/>
      </w:pPr>
      <w:r>
        <w:rPr>
          <w:bCs/>
          <w:b/>
        </w:rPr>
        <w:t xml:space="preserve">Evaluation &amp; Assessment:</w:t>
      </w:r>
      <w:r>
        <w:t xml:space="preserve"> </w:t>
      </w:r>
      <w:r>
        <w:t xml:space="preserve">Conducting ongoing assessments of individual student progress within the IEP framework, contributing vital data to educational planning meetings and reporting requirements in Bavarian schools.</w:t>
      </w:r>
    </w:p>
    <w:p>
      <w:pPr>
        <w:numPr>
          <w:ilvl w:val="0"/>
          <w:numId w:val="1001"/>
        </w:numPr>
        <w:pStyle w:val="Compact"/>
      </w:pPr>
      <w:r>
        <w:rPr>
          <w:bCs/>
          <w:b/>
        </w:rPr>
        <w:t xml:space="preserve">Advocacy &amp; Coordination:</w:t>
      </w:r>
      <w:r>
        <w:t xml:space="preserve"> </w:t>
      </w:r>
      <w:r>
        <w:t xml:space="preserve">Serving as a crucial advocate for students' rights and needs within the school system and facilitating connections with external support services (e.g., speech therapists, occupational therapists) often coordinated through Munich's district education authorities (</w:t>
      </w:r>
      <w:r>
        <w:rPr>
          <w:iCs/>
          <w:i/>
        </w:rPr>
        <w:t xml:space="preserve">Bayerisches Landesamt für Schule</w:t>
      </w:r>
      <w:r>
        <w:t xml:space="preserve">).</w:t>
      </w:r>
    </w:p>
    <w:bookmarkEnd w:id="23"/>
    <w:bookmarkStart w:id="24" w:name="Xfe21968b961cc521742acb76eb7a5f6a7bf3f5c"/>
    <w:p>
      <w:pPr>
        <w:pStyle w:val="Heading2"/>
      </w:pPr>
      <w:r>
        <w:t xml:space="preserve">Challenges Faced by Special Education Teachers in Germany Munich</w:t>
      </w:r>
    </w:p>
    <w:p>
      <w:pPr>
        <w:pStyle w:val="FirstParagraph"/>
      </w:pPr>
      <w:r>
        <w:t xml:space="preserve">The role of the Special Education Teacher in Germany Munich is not without significant challenges. These include:</w:t>
      </w:r>
    </w:p>
    <w:p>
      <w:pPr>
        <w:numPr>
          <w:ilvl w:val="0"/>
          <w:numId w:val="1002"/>
        </w:numPr>
        <w:pStyle w:val="Compact"/>
      </w:pPr>
      <w:r>
        <w:rPr>
          <w:bCs/>
          <w:b/>
        </w:rPr>
        <w:t xml:space="preserve">Resource Constraints:</w:t>
      </w:r>
      <w:r>
        <w:t xml:space="preserve"> </w:t>
      </w:r>
      <w:r>
        <w:t xml:space="preserve">Despite Bavaria's commitment, schools often face shortages of support staff and specialized resources, increasing the workload on individual Special Education Teachers.</w:t>
      </w:r>
    </w:p>
    <w:p>
      <w:pPr>
        <w:numPr>
          <w:ilvl w:val="0"/>
          <w:numId w:val="1002"/>
        </w:numPr>
        <w:pStyle w:val="Compact"/>
      </w:pPr>
      <w:r>
        <w:rPr>
          <w:bCs/>
          <w:b/>
        </w:rPr>
        <w:t xml:space="preserve">Complexity of Needs:</w:t>
      </w:r>
      <w:r>
        <w:t xml:space="preserve"> </w:t>
      </w:r>
      <w:r>
        <w:t xml:space="preserve">Munich's diverse urban population brings a wide spectrum of needs (e.g., autism spectrum disorder, intellectual disabilities, emotional and behavioral disorders), demanding highly individualized approaches requiring continuous professional development.</w:t>
      </w:r>
    </w:p>
    <w:p>
      <w:pPr>
        <w:numPr>
          <w:ilvl w:val="0"/>
          <w:numId w:val="1002"/>
        </w:numPr>
        <w:pStyle w:val="Compact"/>
      </w:pPr>
      <w:r>
        <w:rPr>
          <w:bCs/>
          <w:b/>
        </w:rPr>
        <w:t xml:space="preserve">Implementation of Inclusion:</w:t>
      </w:r>
      <w:r>
        <w:t xml:space="preserve"> </w:t>
      </w:r>
      <w:r>
        <w:t xml:space="preserve">Moving beyond mere physical presence in mainstream classes to ensuring genuine participation and access remains an ongoing process requiring constant adaptation and collaboration, often tested by systemic pressures within Munich's large school districts.</w:t>
      </w:r>
    </w:p>
    <w:p>
      <w:pPr>
        <w:numPr>
          <w:ilvl w:val="0"/>
          <w:numId w:val="1002"/>
        </w:numPr>
        <w:pStyle w:val="Compact"/>
      </w:pPr>
      <w:r>
        <w:rPr>
          <w:bCs/>
          <w:b/>
        </w:rPr>
        <w:t xml:space="preserve">Professional Recognition &amp; Integration:</w:t>
      </w:r>
      <w:r>
        <w:t xml:space="preserve"> </w:t>
      </w:r>
      <w:r>
        <w:t xml:space="preserve">Ensuring the Special Education Teacher is fully integrated into the core teaching staff with equal status, rather than perceived as an "add-on," is crucial for effective inclusion in Munich schools.</w:t>
      </w:r>
    </w:p>
    <w:bookmarkEnd w:id="24"/>
    <w:bookmarkStart w:id="25" w:name="Xe1021a089b97837c8e86f44954ce6fb4472ccca"/>
    <w:p>
      <w:pPr>
        <w:pStyle w:val="Heading2"/>
      </w:pPr>
      <w:r>
        <w:t xml:space="preserve">The Future of Special Education Teachers in Germany Munich</w:t>
      </w:r>
    </w:p>
    <w:p>
      <w:pPr>
        <w:pStyle w:val="FirstParagraph"/>
      </w:pPr>
      <w:r>
        <w:t xml:space="preserve">Looking ahead, the role of the Special Education Teacher within Germany Munich's educational system is poised for evolution and increased importance. The ongoing implementation of the Inklusionsgesetz mandates greater integration, placing even higher demands on specialist knowledge. Future directions include:</w:t>
      </w:r>
    </w:p>
    <w:p>
      <w:pPr>
        <w:numPr>
          <w:ilvl w:val="0"/>
          <w:numId w:val="1003"/>
        </w:numPr>
        <w:pStyle w:val="Compact"/>
      </w:pPr>
      <w:r>
        <w:rPr>
          <w:bCs/>
          <w:b/>
        </w:rPr>
        <w:t xml:space="preserve">Enhanced Interdisciplinary Collaboration:</w:t>
      </w:r>
      <w:r>
        <w:t xml:space="preserve"> </w:t>
      </w:r>
      <w:r>
        <w:t xml:space="preserve">Strengthening seamless collaboration between Special Education Teachers, general classroom teachers, psychologists, medical professionals, and social services across Munich.</w:t>
      </w:r>
    </w:p>
    <w:p>
      <w:pPr>
        <w:numPr>
          <w:ilvl w:val="0"/>
          <w:numId w:val="1003"/>
        </w:numPr>
        <w:pStyle w:val="Compact"/>
      </w:pPr>
      <w:r>
        <w:rPr>
          <w:bCs/>
          <w:b/>
        </w:rPr>
        <w:t xml:space="preserve">Focus on Early Intervention &amp; Prevention:</w:t>
      </w:r>
      <w:r>
        <w:t xml:space="preserve"> </w:t>
      </w:r>
      <w:r>
        <w:t xml:space="preserve">Increasing the role of Special Education Teachers in supporting early identification and intervention strategies within Munich's kindergarten and primary school settings.</w:t>
      </w:r>
    </w:p>
    <w:p>
      <w:pPr>
        <w:numPr>
          <w:ilvl w:val="0"/>
          <w:numId w:val="1003"/>
        </w:numPr>
        <w:pStyle w:val="Compact"/>
      </w:pPr>
      <w:r>
        <w:rPr>
          <w:bCs/>
          <w:b/>
        </w:rPr>
        <w:t xml:space="preserve">Technology Integration:</w:t>
      </w:r>
      <w:r>
        <w:t xml:space="preserve"> </w:t>
      </w:r>
      <w:r>
        <w:t xml:space="preserve">Leveraging assistive technologies effectively, a growing area of expertise expected from modern Special Education Teachers in Germany Munich.</w:t>
      </w:r>
    </w:p>
    <w:p>
      <w:pPr>
        <w:numPr>
          <w:ilvl w:val="0"/>
          <w:numId w:val="1003"/>
        </w:numPr>
        <w:pStyle w:val="Compact"/>
      </w:pPr>
      <w:r>
        <w:rPr>
          <w:bCs/>
          <w:b/>
        </w:rPr>
        <w:t xml:space="preserve">Ongoing Professional Development:</w:t>
      </w:r>
      <w:r>
        <w:t xml:space="preserve"> </w:t>
      </w:r>
      <w:r>
        <w:t xml:space="preserve">Continuous, high-quality training programs specifically designed for the evolving challenges faced by Special Education Teachers in Bavarian contexts.</w:t>
      </w:r>
    </w:p>
    <w:bookmarkEnd w:id="25"/>
    <w:bookmarkStart w:id="26" w:name="conclusion"/>
    <w:p>
      <w:pPr>
        <w:pStyle w:val="Heading2"/>
      </w:pPr>
      <w:r>
        <w:t xml:space="preserve">Conclusion</w:t>
      </w:r>
    </w:p>
    <w:p>
      <w:pPr>
        <w:pStyle w:val="FirstParagraph"/>
      </w:pPr>
      <w:r>
        <w:t xml:space="preserve">The Special Education Teacher is the indispensable professional cornerstone of inclusive education practice within Germany Munich. Their specialized expertise, mandated by rigorous state certification, is fundamental to translating policy into meaningful educational experiences for students with diverse needs across all school types in the Bavarian capital. While challenges related to resources and implementation complexity persist, the commitment to inclusion underpins their vital work. The continued development, recognition, and support of the Special Education Teacher profession are not merely beneficial but absolutely essential for Munich – and Germany as a whole – to fulfill its legal obligations and moral imperative towards equitable education for every child. The evolving role within the dynamic educational landscape of Germany Munich demands ongoing investment in this critical profession.</w:t>
      </w:r>
    </w:p>
    <w:bookmarkEnd w:id="26"/>
    <w:bookmarkStart w:id="27" w:name="references-illustrative---not-exhaustive"/>
    <w:p>
      <w:pPr>
        <w:pStyle w:val="Heading2"/>
      </w:pPr>
      <w:r>
        <w:t xml:space="preserve">References (Illustrative - Not Exhaustive)</w:t>
      </w:r>
    </w:p>
    <w:p>
      <w:pPr>
        <w:numPr>
          <w:ilvl w:val="0"/>
          <w:numId w:val="1004"/>
        </w:numPr>
        <w:pStyle w:val="Compact"/>
      </w:pPr>
      <w:r>
        <w:t xml:space="preserve">Bayerisches Staatsministerium für Bildung und Wissenschaft. (2023). *Bayerisches Schulgesetz (BaySchG)*.</w:t>
      </w:r>
    </w:p>
    <w:p>
      <w:pPr>
        <w:numPr>
          <w:ilvl w:val="0"/>
          <w:numId w:val="1004"/>
        </w:numPr>
        <w:pStyle w:val="Compact"/>
      </w:pPr>
      <w:r>
        <w:t xml:space="preserve">Bundesministerium für Bildung und Forschung (BMBF). (2019). *Inklusionsgesetz: Gesetz zur Verbesserung der Teilhabe von Menschen mit Behinderungen an den Bildungsprozessen in Deutschland*.</w:t>
      </w:r>
    </w:p>
    <w:p>
      <w:pPr>
        <w:numPr>
          <w:ilvl w:val="0"/>
          <w:numId w:val="1004"/>
        </w:numPr>
        <w:pStyle w:val="Compact"/>
      </w:pPr>
      <w:r>
        <w:t xml:space="preserve">Deutscher Lehrerverband. (2022). *Inklusion in Schulen – Herausforderungen für die Praxis*. Berlin.</w:t>
      </w:r>
    </w:p>
    <w:p>
      <w:pPr>
        <w:numPr>
          <w:ilvl w:val="0"/>
          <w:numId w:val="1004"/>
        </w:numPr>
        <w:pStyle w:val="Compact"/>
      </w:pPr>
      <w:r>
        <w:t xml:space="preserve">München, Stadtverwaltung. (2023). *Jahresbericht zur Bildungsarbeit in München*.</w:t>
      </w:r>
    </w:p>
    <w:p>
      <w:pPr>
        <w:numPr>
          <w:ilvl w:val="0"/>
          <w:numId w:val="1004"/>
        </w:numPr>
        <w:pStyle w:val="Compact"/>
      </w:pPr>
      <w:r>
        <w:t xml:space="preserve">Wagner, H., &amp; Wöllner, A. (Eds.). (2021). *Sonderpädagogik und Inklusion*. Beltz Juventa.</w:t>
      </w:r>
    </w:p>
    <w:p>
      <w:pPr>
        <w:pStyle w:val="FirstParagraph"/>
      </w:pPr>
      <w:r>
        <w:rPr>
          <w:iCs/>
          <w:i/>
        </w:rPr>
        <w:t xml:space="preserve">Note: This document provides a comprehensive overview of the Special Education Teacher role within Germany Munich based on current policy and professional standards. It is intended as an informational resource, not as a formal academic Dissertation.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Professional Practice and Inclusive Pedagogy in Germany Munich</dc:title>
  <dc:creator/>
  <dc:language>en</dc:language>
  <cp:keywords/>
  <dcterms:created xsi:type="dcterms:W3CDTF">2026-07-19T07:09:50Z</dcterms:created>
  <dcterms:modified xsi:type="dcterms:W3CDTF">2026-07-19T07:09:50Z</dcterms:modified>
</cp:coreProperties>
</file>

<file path=docProps/custom.xml><?xml version="1.0" encoding="utf-8"?>
<Properties xmlns="http://schemas.openxmlformats.org/officeDocument/2006/custom-properties" xmlns:vt="http://schemas.openxmlformats.org/officeDocument/2006/docPropsVTypes"/>
</file>