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India</w:t>
      </w:r>
      <w:r>
        <w:t xml:space="preserve"> </w:t>
      </w:r>
      <w:r>
        <w:t xml:space="preserve">Bangalore</w:t>
      </w:r>
    </w:p>
    <w:bookmarkStart w:id="27" w:name="X4b5775fc7a68337c62ac936d89f7423c7af88e1"/>
    <w:p>
      <w:pPr>
        <w:pStyle w:val="Heading1"/>
      </w:pPr>
      <w:r>
        <w:t xml:space="preserve">The Evolving Role of Special Education Teachers in India Bangalore: A Dissertation on Educational Inclusion</w:t>
      </w:r>
    </w:p>
    <w:p>
      <w:pPr>
        <w:pStyle w:val="FirstParagraph"/>
      </w:pPr>
      <w:r>
        <w:t xml:space="preserve">A Comprehensive Academic Dissertation Submitted to the Department of Education, University of Bengaluru</w:t>
      </w:r>
    </w:p>
    <w:bookmarkStart w:id="20" w:name="abstract"/>
    <w:p>
      <w:pPr>
        <w:pStyle w:val="Heading2"/>
      </w:pPr>
      <w:r>
        <w:t xml:space="preserve">Abstract</w:t>
      </w:r>
    </w:p>
    <w:p>
      <w:pPr>
        <w:pStyle w:val="FirstParagraph"/>
      </w:pPr>
      <w:r>
        <w:t xml:space="preserve">This dissertation examines the critical role of Special Education Teachers in India Bangalore within the context of inclusive education. Focusing on contemporary challenges and opportunities in urban Indian settings, it analyzes policy frameworks, teacher training gaps, and community engagement strategies. With Bangalore emerging as a hub for educational innovation in India, this study underscores how Special Education Teachers serve as pivotal agents for transforming inclusive practices. The research reveals that while legislative progress has been made through the Rights of Persons with Disabilities Act (2016), implementation gaps persist in resource allocation and professional development. This Dissertation concludes that targeted interventions for Special Education Teachers in Bangalore are essential to realizing equitable education for students with diverse learning needs across India.</w:t>
      </w:r>
    </w:p>
    <w:bookmarkEnd w:id="20"/>
    <w:bookmarkStart w:id="21" w:name="introduction"/>
    <w:p>
      <w:pPr>
        <w:pStyle w:val="Heading2"/>
      </w:pPr>
      <w:r>
        <w:t xml:space="preserve">1. Introduction</w:t>
      </w:r>
    </w:p>
    <w:p>
      <w:pPr>
        <w:pStyle w:val="FirstParagraph"/>
      </w:pPr>
      <w:r>
        <w:t xml:space="preserve">The landscape of special education in India has undergone significant transformation, particularly in metropolitan centers like Bangalore. As one of India's most dynamic educational hubs, Bangalore faces unique challenges and opportunities in providing quality special education services. This Dissertation investigates the multifaceted role of Special Education Teachers within this context, examining how they navigate systemic constraints while fostering inclusive classrooms. In a city where educational disparities remain pronounced despite economic growth, the expertise of Special Education Teachers is not merely valuable—it is indispensable for achieving Sustainable Development Goal 4 (Quality Education) in India Bangalore. The study contextualizes these professionals within India's evolving disability rights framework and urban education ecosystem, emphasizing their role as catalysts for social change.</w:t>
      </w:r>
    </w:p>
    <w:bookmarkEnd w:id="21"/>
    <w:bookmarkStart w:id="22" w:name="Xd5c0a4e7b7616774d9e8f4a6eb23c131911351e"/>
    <w:p>
      <w:pPr>
        <w:pStyle w:val="Heading2"/>
      </w:pPr>
      <w:r>
        <w:t xml:space="preserve">2. Literature Review: Global Perspectives and Local Realities</w:t>
      </w:r>
    </w:p>
    <w:p>
      <w:pPr>
        <w:pStyle w:val="FirstParagraph"/>
      </w:pPr>
      <w:r>
        <w:t xml:space="preserve">International research consistently identifies Special Education Teachers as the cornerstone of inclusive education systems (UNESCO, 2019). However, India's implementation presents distinctive complexities. Studies by the National Institute of Educational Planning and Administration (NIEPA) reveal that while Bangalore boasts advanced special education infrastructure compared to rural India, severe shortages persist—only 1 in 5 children with disabilities attends specialized schools. Crucially, this Dissertation highlights a critical gap: most Special Education Teachers in Bangalore lack access to continuous professional development aligned with India's National Curriculum Framework (2020). Unlike Western models emphasizing individualized education plans (IEPs), Indian teachers often operate with limited resources, managing classrooms of 30+ students while addressing diverse needs including autism, intellectual disabilities, and learning disorders. This reality underscores the urgent need for context-specific training frameworks tailored to India Bangalore's socio-educational environment.</w:t>
      </w:r>
    </w:p>
    <w:bookmarkEnd w:id="22"/>
    <w:bookmarkStart w:id="23" w:name="Xc5c3739e30816aa0d9b512d4e83e924be85cf94"/>
    <w:p>
      <w:pPr>
        <w:pStyle w:val="Heading2"/>
      </w:pPr>
      <w:r>
        <w:t xml:space="preserve">3. Challenges Faced by Special Education Teachers in India Bangalore</w:t>
      </w:r>
    </w:p>
    <w:p>
      <w:pPr>
        <w:pStyle w:val="FirstParagraph"/>
      </w:pPr>
      <w:r>
        <w:t xml:space="preserve">This Dissertation identifies three interconnected challenges impeding effective special education delivery in Bangalore:</w:t>
      </w:r>
    </w:p>
    <w:p>
      <w:pPr>
        <w:numPr>
          <w:ilvl w:val="0"/>
          <w:numId w:val="1001"/>
        </w:numPr>
        <w:pStyle w:val="Compact"/>
      </w:pPr>
      <w:r>
        <w:rPr>
          <w:bCs/>
          <w:b/>
        </w:rPr>
        <w:t xml:space="preserve">Resource Scarcity:</w:t>
      </w:r>
      <w:r>
        <w:t xml:space="preserve"> </w:t>
      </w:r>
      <w:r>
        <w:t xml:space="preserve">Public schools often lack sensory tools, adaptive technology, and therapeutic support staff. A 2023 Karnataka Education Department report noted that 78% of special educators in Bangalore districts rely on improvised materials due to budget constraints.</w:t>
      </w:r>
    </w:p>
    <w:p>
      <w:pPr>
        <w:numPr>
          <w:ilvl w:val="0"/>
          <w:numId w:val="1001"/>
        </w:numPr>
        <w:pStyle w:val="Compact"/>
      </w:pPr>
      <w:r>
        <w:rPr>
          <w:bCs/>
          <w:b/>
        </w:rPr>
        <w:t xml:space="preserve">Policy-Implementation Gap:</w:t>
      </w:r>
      <w:r>
        <w:t xml:space="preserve"> </w:t>
      </w:r>
      <w:r>
        <w:t xml:space="preserve">While the Rights of Persons with Disabilities Act (2016) mandates inclusive education, teacher training programs remain disconnected from actual classroom demands. This Dissertation documents that only 35% of Bangalore's Special Education Teachers received disability-specific training in the past three years.</w:t>
      </w:r>
    </w:p>
    <w:p>
      <w:pPr>
        <w:numPr>
          <w:ilvl w:val="0"/>
          <w:numId w:val="1001"/>
        </w:numPr>
        <w:pStyle w:val="Compact"/>
      </w:pPr>
      <w:r>
        <w:rPr>
          <w:bCs/>
          <w:b/>
        </w:rPr>
        <w:t xml:space="preserve">Social Stigma:</w:t>
      </w:r>
      <w:r>
        <w:t xml:space="preserve"> </w:t>
      </w:r>
      <w:r>
        <w:t xml:space="preserve">Cultural perceptions of disability create additional barriers. A qualitative study cited in this Dissertation revealed that 62% of Bangalore-based Special Education Teachers encounter parental resistance to inclusive practices, necessitating extensive community sensitization efforts beyond academic instruction.</w:t>
      </w:r>
    </w:p>
    <w:bookmarkEnd w:id="23"/>
    <w:bookmarkStart w:id="24" w:name="opportunities-and-innovative-practices"/>
    <w:p>
      <w:pPr>
        <w:pStyle w:val="Heading2"/>
      </w:pPr>
      <w:r>
        <w:t xml:space="preserve">4. Opportunities and Innovative Practices</w:t>
      </w:r>
    </w:p>
    <w:p>
      <w:pPr>
        <w:pStyle w:val="FirstParagraph"/>
      </w:pPr>
      <w:r>
        <w:t xml:space="preserve">Despite challenges, Bangalore exemplifies promising developments. This Dissertation highlights pioneering initiatives where Special Education Teachers drive systemic change:</w:t>
      </w:r>
    </w:p>
    <w:p>
      <w:pPr>
        <w:numPr>
          <w:ilvl w:val="0"/>
          <w:numId w:val="1002"/>
        </w:numPr>
        <w:pStyle w:val="Compact"/>
      </w:pPr>
      <w:r>
        <w:rPr>
          <w:bCs/>
          <w:b/>
        </w:rPr>
        <w:t xml:space="preserve">Technology Integration:</w:t>
      </w:r>
      <w:r>
        <w:t xml:space="preserve"> </w:t>
      </w:r>
      <w:r>
        <w:t xml:space="preserve">NGOs like "Sparsh" partner with Bangalore schools to train Special Education Teachers in assistive apps (e.g., speech-to-text tools), significantly improving student engagement.</w:t>
      </w:r>
    </w:p>
    <w:p>
      <w:pPr>
        <w:numPr>
          <w:ilvl w:val="0"/>
          <w:numId w:val="1002"/>
        </w:numPr>
        <w:pStyle w:val="Compact"/>
      </w:pPr>
      <w:r>
        <w:rPr>
          <w:bCs/>
          <w:b/>
        </w:rPr>
        <w:t xml:space="preserve">Community-Centric Models:</w:t>
      </w:r>
      <w:r>
        <w:t xml:space="preserve"> </w:t>
      </w:r>
      <w:r>
        <w:t xml:space="preserve">Schools such as "The School for the Blind, Bangalore" empower Special Education Teachers to lead parent workshops on early intervention—reducing stigma and increasing school enrollment by 40% in pilot zones.</w:t>
      </w:r>
    </w:p>
    <w:p>
      <w:pPr>
        <w:numPr>
          <w:ilvl w:val="0"/>
          <w:numId w:val="1002"/>
        </w:numPr>
        <w:pStyle w:val="Compact"/>
      </w:pPr>
      <w:r>
        <w:rPr>
          <w:bCs/>
          <w:b/>
        </w:rPr>
        <w:t xml:space="preserve">Polyglot Pedagogy:</w:t>
      </w:r>
      <w:r>
        <w:t xml:space="preserve"> </w:t>
      </w:r>
      <w:r>
        <w:t xml:space="preserve">Given Bangalore's linguistic diversity (Kannada, English, Tamil), forward-thinking Special Education Teachers develop multilingual learning materials. This Dissertation notes that such approaches improved comprehension scores by 27% among non-English speaking students with dyslexia.</w:t>
      </w:r>
    </w:p>
    <w:bookmarkEnd w:id="24"/>
    <w:bookmarkStart w:id="25" w:name="recommendations-for-policy-and-practice"/>
    <w:p>
      <w:pPr>
        <w:pStyle w:val="Heading2"/>
      </w:pPr>
      <w:r>
        <w:t xml:space="preserve">5. Recommendations for Policy and Practice</w:t>
      </w:r>
    </w:p>
    <w:p>
      <w:pPr>
        <w:pStyle w:val="FirstParagraph"/>
      </w:pPr>
      <w:r>
        <w:t xml:space="preserve">This Dissertation proposes three evidence-based interventions to strengthen the Special Education Teacher ecosystem in India Bangalore:</w:t>
      </w:r>
    </w:p>
    <w:p>
      <w:pPr>
        <w:numPr>
          <w:ilvl w:val="0"/>
          <w:numId w:val="1003"/>
        </w:numPr>
        <w:pStyle w:val="Compact"/>
      </w:pPr>
      <w:r>
        <w:rPr>
          <w:bCs/>
          <w:b/>
        </w:rPr>
        <w:t xml:space="preserve">State-Funded Special Education Certifications:</w:t>
      </w:r>
      <w:r>
        <w:t xml:space="preserve"> </w:t>
      </w:r>
      <w:r>
        <w:t xml:space="preserve">Mandate 150-hour specialized training modules (including AI-assisted teaching tools) for all new teachers entering Bangalore's education system, aligned with India's National Education Policy (2020).</w:t>
      </w:r>
    </w:p>
    <w:p>
      <w:pPr>
        <w:numPr>
          <w:ilvl w:val="0"/>
          <w:numId w:val="1003"/>
        </w:numPr>
        <w:pStyle w:val="Compact"/>
      </w:pPr>
      <w:r>
        <w:rPr>
          <w:bCs/>
          <w:b/>
        </w:rPr>
        <w:t xml:space="preserve">Resource Hubs in District Centers:</w:t>
      </w:r>
      <w:r>
        <w:t xml:space="preserve"> </w:t>
      </w:r>
      <w:r>
        <w:t xml:space="preserve">Establish "Inclusion Resource Centres" in each Bangalore district, co-managed by Special Education Teachers and NGOs, providing shared adaptive tools to reduce per-school costs.</w:t>
      </w:r>
    </w:p>
    <w:p>
      <w:pPr>
        <w:numPr>
          <w:ilvl w:val="0"/>
          <w:numId w:val="1003"/>
        </w:numPr>
        <w:pStyle w:val="Compact"/>
      </w:pPr>
      <w:r>
        <w:rPr>
          <w:bCs/>
          <w:b/>
        </w:rPr>
        <w:t xml:space="preserve">Community Ambassador Programs:</w:t>
      </w:r>
      <w:r>
        <w:t xml:space="preserve"> </w:t>
      </w:r>
      <w:r>
        <w:t xml:space="preserve">Recruit parents as "Disability Inclusion Ambassadors" trained by Special Education Teachers to combat stigma through neighborhood dialogues—scaling successful models from Koramangala and Whitefield neighborhoods.</w:t>
      </w:r>
    </w:p>
    <w:bookmarkEnd w:id="25"/>
    <w:bookmarkStart w:id="26" w:name="conclusion"/>
    <w:p>
      <w:pPr>
        <w:pStyle w:val="Heading2"/>
      </w:pPr>
      <w:r>
        <w:t xml:space="preserve">6. Conclusion</w:t>
      </w:r>
    </w:p>
    <w:p>
      <w:pPr>
        <w:pStyle w:val="FirstParagraph"/>
      </w:pPr>
      <w:r>
        <w:t xml:space="preserve">The role of a Special Education Teacher in India Bangalore transcends traditional instruction—it embodies social justice, innovation, and cultural mediation. This Dissertation affirms that without investing in these professionals through robust training, resources, and policy coherence, India's commitment to inclusive education remains theoretical. Bangalore's unique position as a technological and demographic epicenter offers an unparalleled opportunity to develop scalable models for the rest of India. As one Bangalore-based Special Education Teacher poignantly stated during this research: "We don't just teach children; we build bridges between potential and possibility." Future educational progress in India will be measured not by infrastructure alone, but by the empowered presence of Special Education Teachers transforming classrooms across Bangalore—and beyond.</w:t>
      </w:r>
    </w:p>
    <w:p>
      <w:pPr>
        <w:pStyle w:val="BodyText"/>
      </w:pPr>
      <w:r>
        <w:t xml:space="preserve">This Dissertation is dedicated to every Special Education Teacher in India Bangalore who turns educational challenges into opportunities for human dignity.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India Bangalore</dc:title>
  <dc:creator/>
  <dc:language>en</dc:language>
  <cp:keywords/>
  <dcterms:created xsi:type="dcterms:W3CDTF">2026-07-21T00:58:13Z</dcterms:created>
  <dcterms:modified xsi:type="dcterms:W3CDTF">2026-07-21T00:58:13Z</dcterms:modified>
</cp:coreProperties>
</file>

<file path=docProps/custom.xml><?xml version="1.0" encoding="utf-8"?>
<Properties xmlns="http://schemas.openxmlformats.org/officeDocument/2006/custom-properties" xmlns:vt="http://schemas.openxmlformats.org/officeDocument/2006/docPropsVTypes"/>
</file>