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Israel</w:t>
      </w:r>
      <w:r>
        <w:t xml:space="preserve"> </w:t>
      </w:r>
      <w:r>
        <w:t xml:space="preserve">Jerusalem</w:t>
      </w:r>
    </w:p>
    <w:bookmarkStart w:id="25" w:name="X50aeda00840ce8fa2b6a727420c437a19a4d638"/>
    <w:p>
      <w:pPr>
        <w:pStyle w:val="Heading1"/>
      </w:pPr>
      <w:r>
        <w:t xml:space="preserve">Advancing Inclusive Education: A Dissertation on the Critical Role of Special Education Teachers in Israel Jerusalem</w:t>
      </w:r>
    </w:p>
    <w:p>
      <w:pPr>
        <w:pStyle w:val="FirstParagraph"/>
      </w:pPr>
      <w:r>
        <w:rPr>
          <w:bCs/>
          <w:b/>
        </w:rPr>
        <w:t xml:space="preserve">Abstract:</w:t>
      </w:r>
      <w:r>
        <w:t xml:space="preserve"> </w:t>
      </w:r>
      <w:r>
        <w:t xml:space="preserve">This dissertation examines the evolving role and challenges faced by Special Education Teachers within the unique educational landscape of Israel Jerusalem. As a city characterized by profound cultural, religious, and socioeconomic diversity, Jerusalem presents both significant opportunities and complex barriers for inclusive education. This study argues that the effectiveness of Special Education Teachers in Israel Jerusalem is pivotal to achieving equitable learning outcomes for students with disabilities across its multifaceted communities. Through a synthesis of policy analysis, case studies from Jerusalem schools, and teacher testimonies, this dissertation underscores the indispensable contribution of the Special Education Teacher in navigating contextual complexities while adhering to national frameworks.</w:t>
      </w:r>
    </w:p>
    <w:bookmarkStart w:id="20" w:name="X5c081471d1d62931c00921cc3939348b76910c6"/>
    <w:p>
      <w:pPr>
        <w:pStyle w:val="Heading2"/>
      </w:pPr>
      <w:r>
        <w:t xml:space="preserve">Introduction: Contextualizing Special Education in Israel Jerusalem</w:t>
      </w:r>
    </w:p>
    <w:p>
      <w:pPr>
        <w:pStyle w:val="FirstParagraph"/>
      </w:pPr>
      <w:r>
        <w:t xml:space="preserve">Israel Jerusalem stands as a dynamic educational crucible where the principles of inclusion meet the realities of a divided city. The Israeli Ministry of Education's commitment to inclusive education, enshrined in laws like the Inclusive Education Law (2019), mandates that children with disabilities receive appropriate support within mainstream settings whenever possible. However, translating policy into practice within Israel Jerusalem requires navigating layers of complexity: high population density, coexistence of Jewish, Arab-Palestinian, and Haredi communities with distinct cultural norms and language needs (Hebrew vs. Arabic), varying levels of resource allocation across neighborhoods, and the enduring impact of socio-political tensions on student well-being. In this environment, the Special Education Teacher is not merely a classroom assistant but a central architect of equitable access. This dissertation explores how the Special Education Teacher operates as a bridge between policy mandates and on-the-ground realities in Jerusalem's schools.</w:t>
      </w:r>
    </w:p>
    <w:bookmarkEnd w:id="20"/>
    <w:bookmarkStart w:id="21" w:name="Xa3585bb449abcfde3e3ebf21be6f11a9fb4e056"/>
    <w:p>
      <w:pPr>
        <w:pStyle w:val="Heading2"/>
      </w:pPr>
      <w:r>
        <w:t xml:space="preserve">Defining the Role: Beyond Standard Pedagogy</w:t>
      </w:r>
    </w:p>
    <w:p>
      <w:pPr>
        <w:pStyle w:val="FirstParagraph"/>
      </w:pPr>
      <w:r>
        <w:t xml:space="preserve">The role of the Special Education Teacher in Israel Jerusalem transcends traditional special education. They are cultural mediators, linguistic navigators, trauma-informed practitioners, and collaborative leaders. Unlike teachers in more homogeneous settings, a Special Education Teacher working in Jerusalem must often simultaneously address diverse learning needs while sensitively engaging with families from backgrounds that may hold specific religious beliefs about disability or educational approaches. For instance, developing Individualized Education Programs (IEPs) requires deep understanding of cultural contexts—such as the significance of family structures within certain Arab communities or specific Haredi interpretations influencing school engagement—to ensure interventions are both effective and respectful. This dissertation emphasizes that the Special Education Teacher in Israel Jerusalem is uniquely positioned to advocate for students whose needs might otherwise be overlooked due to linguistic barriers, stigma, or fragmented support systems.</w:t>
      </w:r>
    </w:p>
    <w:bookmarkEnd w:id="21"/>
    <w:bookmarkStart w:id="22" w:name="X0c4e9c53b6e1aa1d072420774c061347686df35"/>
    <w:p>
      <w:pPr>
        <w:pStyle w:val="Heading2"/>
      </w:pPr>
      <w:r>
        <w:t xml:space="preserve">Key Challenges Faced by Special Education Teachers in Israel Jerusalem</w:t>
      </w:r>
    </w:p>
    <w:p>
      <w:pPr>
        <w:pStyle w:val="FirstParagraph"/>
      </w:pPr>
      <w:r>
        <w:t xml:space="preserve">The operational landscape presents distinct challenges. Resource constraints are acute; many schools in underserved neighborhoods of Jerusalem struggle with inadequate funding for specialized materials, technology, and essential paraprofessional support staff. A critical challenge is the severe shortage of bilingual Special Education Teachers fluent in both Hebrew and Arabic, hindering effective communication and rapport-building with families. Furthermore, Jerusalem's unique geography—schools often located within tight-knit neighborhoods or areas of high tension—can complicate student transportation to specialized centers or access to community-based therapy services. This dissertation highlights that these systemic barriers place immense pressure on the Special Education Teacher, who frequently becomes the sole point of continuity for students navigating complex service coordination across disparate agencies. The emotional toll of addressing trauma linked to the city's environment also requires specific support structures for educators, a gap noted in recent studies by Jerusalem-based educational NGOs.</w:t>
      </w:r>
    </w:p>
    <w:bookmarkEnd w:id="22"/>
    <w:bookmarkStart w:id="23" w:name="Xf719e00b8d3bc72ac8cdb8cee6afac6a68e2f36"/>
    <w:p>
      <w:pPr>
        <w:pStyle w:val="Heading2"/>
      </w:pPr>
      <w:r>
        <w:t xml:space="preserve">The Transformative Impact: A Case Study Perspective</w:t>
      </w:r>
    </w:p>
    <w:p>
      <w:pPr>
        <w:pStyle w:val="FirstParagraph"/>
      </w:pPr>
      <w:r>
        <w:t xml:space="preserve">Case studies from schools across Jerusalem illustrate the transformative potential when the Special Education Teacher is empowered. One exemplary program in East Jerusalem integrated Arabic-speaking Special Education Teachers into mixed Jewish-Arab classrooms, significantly improving communication with families and fostering peer understanding among students. This initiative directly countered isolation and enhanced student participation, demonstrating how a culturally attuned Special Education Teacher can catalyze broader inclusion beyond individual classroom success. Similarly, teachers in Western Jerusalem schools have successfully utilized technology to connect students with remote therapy services during periods of heightened security restrictions, showcasing adaptability crucial for the modern Special Education Teacher role in this city. These examples form the core empirical foundation of this dissertation, proving that contextually responsive practice by the Special Education Teacher is not merely beneficial but essential for progress.</w:t>
      </w:r>
    </w:p>
    <w:bookmarkEnd w:id="23"/>
    <w:bookmarkStart w:id="24" w:name="X6a2d6f14203caffbfc8e022c2e4ceda0306646f"/>
    <w:p>
      <w:pPr>
        <w:pStyle w:val="Heading2"/>
      </w:pPr>
      <w:r>
        <w:t xml:space="preserve">Conclusion: The Imperative for Strengthened Support Systems</w:t>
      </w:r>
    </w:p>
    <w:p>
      <w:pPr>
        <w:pStyle w:val="FirstParagraph"/>
      </w:pPr>
      <w:r>
        <w:t xml:space="preserve">This dissertation conclusively argues that investing in and supporting Special Education Teachers within Israel Jerusalem is a strategic imperative, not an optional expenditure. Their work directly impacts the lifelong trajectories of vulnerable students and serves as a cornerstone for building a more just and unified educational system in the city. To maximize their effectiveness, this study recommends concrete actions: significantly increasing funding for bilingual special education resources; implementing mandatory cultural competence training specifically tailored to Jerusalem's diverse communities; establishing robust peer support networks for Special Education Teachers facing high-stress environments; and integrating technology solutions to overcome geographical service gaps. The future of inclusive education in Israel Jerusalem hinges upon recognizing the Special Education Teacher not as a specialist within a niche, but as the indispensable catalyst for systemic change. This dissertation serves as a call to action, urging policymakers, school administrators, and communities across Israel Jerusalem to prioritize the professional development and well-being of these dedicated educators. The success of every student in Jerusalem's schools depends on their unwavering commitment.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Israel Jerusalem</dc:title>
  <dc:creator/>
  <dc:language>en</dc:language>
  <cp:keywords/>
  <dcterms:created xsi:type="dcterms:W3CDTF">2026-07-20T15:49:55Z</dcterms:created>
  <dcterms:modified xsi:type="dcterms:W3CDTF">2026-07-20T15:49:55Z</dcterms:modified>
</cp:coreProperties>
</file>

<file path=docProps/custom.xml><?xml version="1.0" encoding="utf-8"?>
<Properties xmlns="http://schemas.openxmlformats.org/officeDocument/2006/custom-properties" xmlns:vt="http://schemas.openxmlformats.org/officeDocument/2006/docPropsVTypes"/>
</file>