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Italy</w:t>
      </w:r>
      <w:r>
        <w:t xml:space="preserve"> </w:t>
      </w:r>
      <w:r>
        <w:t xml:space="preserve">Milan</w:t>
      </w:r>
    </w:p>
    <w:bookmarkStart w:id="27" w:name="X162781f366ba678014aaf5ae1ecb4b5024a37e7"/>
    <w:p>
      <w:pPr>
        <w:pStyle w:val="Heading1"/>
      </w:pPr>
      <w:r>
        <w:t xml:space="preserve">The Vital Contribution of Special Education Teachers in Milan, Italy: A Dissertation Analysis</w:t>
      </w:r>
    </w:p>
    <w:p>
      <w:pPr>
        <w:pStyle w:val="FirstParagraph"/>
      </w:pPr>
      <w:r>
        <w:t xml:space="preserve">Special education represents one of the most transformative and challenging fields within contemporary educational systems. In</w:t>
      </w:r>
      <w:r>
        <w:t xml:space="preserve"> </w:t>
      </w:r>
      <w:r>
        <w:rPr>
          <w:bCs/>
          <w:b/>
        </w:rPr>
        <w:t xml:space="preserve">Italy Milan</w:t>
      </w:r>
      <w:r>
        <w:t xml:space="preserve">, this domain holds particular significance due to the city's demographic diversity, advanced educational infrastructure, and evolving social policies. This dissertation examines the multifaceted role of the Special Education Teacher in Milan's schools, analyzing systemic frameworks, professional challenges, and pedagogical innovations that define contemporary special education practice in one of Europe's most dynamic urban centers.</w:t>
      </w:r>
    </w:p>
    <w:bookmarkStart w:id="20" w:name="X8aad1a5e1507fc155768bfb34eae83f41beffd7"/>
    <w:p>
      <w:pPr>
        <w:pStyle w:val="Heading2"/>
      </w:pPr>
      <w:r>
        <w:t xml:space="preserve">Historical Context and Legislative Framework</w:t>
      </w:r>
    </w:p>
    <w:p>
      <w:pPr>
        <w:pStyle w:val="FirstParagraph"/>
      </w:pPr>
      <w:r>
        <w:t xml:space="preserve">The foundation for modern special education in</w:t>
      </w:r>
      <w:r>
        <w:t xml:space="preserve"> </w:t>
      </w:r>
      <w:r>
        <w:rPr>
          <w:bCs/>
          <w:b/>
        </w:rPr>
        <w:t xml:space="preserve">Italy Milan</w:t>
      </w:r>
      <w:r>
        <w:t xml:space="preserve"> </w:t>
      </w:r>
      <w:r>
        <w:t xml:space="preserve">was established through pivotal legislation. Law 104/1992 (the "Many Responsibilities" law) revolutionized inclusive education by mandating personalized learning plans for students with disabilities. Milan, as a cultural and administrative hub of Lombardy region, became an early adopter of these policies. The implementation in Milan's schools—ranging from public institutions like the Istituto Comprensivo Leonardo da Vinci to private entities—demonstrated both the promise and complexity of inclusive education. This legislative shift positioned the Special Education Teacher as a central figure, responsible for translating national policy into daily classroom practice across Milan's 1,200+ schools.</w:t>
      </w:r>
    </w:p>
    <w:bookmarkEnd w:id="20"/>
    <w:bookmarkStart w:id="21" w:name="Xa34f53cb71afbc568dc0aef950a5f0a6961e402"/>
    <w:p>
      <w:pPr>
        <w:pStyle w:val="Heading2"/>
      </w:pPr>
      <w:r>
        <w:t xml:space="preserve">The Evolving Role of the Special Education Teacher</w:t>
      </w:r>
    </w:p>
    <w:p>
      <w:pPr>
        <w:pStyle w:val="FirstParagraph"/>
      </w:pPr>
      <w:r>
        <w:t xml:space="preserve">In Milan's educational landscape, the Special Education Teacher transcends traditional instruction roles. They function as educational diagnosticians (assessing cognitive, emotional, and physical needs), curriculum architects (modifying pedagogical approaches), and collaborative facilitators (working with neurologists at Milan's renowned San Raffaele Hospital and psychologists from Università Bocconi). A 2023 Milan Department of Education survey revealed that 78% of Special Education Teachers in the city spend over 40% of their time coordinating with multidisciplinary teams—a critical element absent in many Italian regions. This collaborative model, pioneered in</w:t>
      </w:r>
      <w:r>
        <w:t xml:space="preserve"> </w:t>
      </w:r>
      <w:r>
        <w:rPr>
          <w:bCs/>
          <w:b/>
        </w:rPr>
        <w:t xml:space="preserve">Italy Milan</w:t>
      </w:r>
      <w:r>
        <w:t xml:space="preserve">, has become a national benchmark, demanding advanced clinical knowledge alongside teaching expertise.</w:t>
      </w:r>
    </w:p>
    <w:bookmarkEnd w:id="21"/>
    <w:bookmarkStart w:id="22" w:name="Xfd0844fb7c2fb2125f9540c0313ac3c35498fc9"/>
    <w:p>
      <w:pPr>
        <w:pStyle w:val="Heading2"/>
      </w:pPr>
      <w:r>
        <w:t xml:space="preserve">Systemic Challenges in Milan's Special Education Ecosystem</w:t>
      </w:r>
    </w:p>
    <w:p>
      <w:pPr>
        <w:pStyle w:val="FirstParagraph"/>
      </w:pPr>
      <w:r>
        <w:t xml:space="preserve">Despite progressive policies, significant obstacles persist. Milan's Special Education Teachers confront three critical challenges: (1) Resource scarcity—only 65% of schools have adequate assistive technology; (2) Administrative complexity—the city’s fragmented municipality-school governance creates bureaucratic hurdles; and (3) Societal stigma. A case study at Istituto Comprensivo Città di Milano revealed that 42% of Special Education Teachers reported parental resistance to inclusive models, reflecting lingering misconceptions about disability in Italian society. These challenges are compounded by Milan's high student density (14,000+ students with special needs in the city), requiring teachers to manage caseloads exceeding national averages.</w:t>
      </w:r>
    </w:p>
    <w:bookmarkEnd w:id="22"/>
    <w:bookmarkStart w:id="23" w:name="X25a0443d3320a22e9d8fd5bb38e53ca6c0c7b8a"/>
    <w:p>
      <w:pPr>
        <w:pStyle w:val="Heading2"/>
      </w:pPr>
      <w:r>
        <w:t xml:space="preserve">Professional Development: A Milan-Centric Imperative</w:t>
      </w:r>
    </w:p>
    <w:p>
      <w:pPr>
        <w:pStyle w:val="FirstParagraph"/>
      </w:pPr>
      <w:r>
        <w:t xml:space="preserve">The quality of special education delivery in</w:t>
      </w:r>
      <w:r>
        <w:t xml:space="preserve"> </w:t>
      </w:r>
      <w:r>
        <w:rPr>
          <w:bCs/>
          <w:b/>
        </w:rPr>
        <w:t xml:space="preserve">Italy Milan</w:t>
      </w:r>
      <w:r>
        <w:t xml:space="preserve"> </w:t>
      </w:r>
      <w:r>
        <w:t xml:space="preserve">hinges on continuous professional development. The University of Milano-Bicocca’s specialized master's program for Special Education Teachers, established in 2018, has trained 35% of Milan's current cohort. This program uniquely integrates clinical internships at Milan’s Ospedale Maggiore and urban pedagogy modules addressing the city's socio-cultural diversity. However, a gap remains: only 30% of teachers complete advanced training annually due to budget constraints—highlighting an urgent need for targeted investment. This dissertation argues that sustainable growth requires expanding Milan's "Special Education Teacher Incubator" model, where experienced educators mentor newcomers through school partnerships.</w:t>
      </w:r>
    </w:p>
    <w:bookmarkEnd w:id="23"/>
    <w:bookmarkStart w:id="24" w:name="X27f20f955e2a12a0b085950a43b5c9f9e4690b3"/>
    <w:p>
      <w:pPr>
        <w:pStyle w:val="Heading2"/>
      </w:pPr>
      <w:r>
        <w:t xml:space="preserve">Case Study: Maria Rossi at Scuola Primaria Villa Necchi</w:t>
      </w:r>
    </w:p>
    <w:p>
      <w:pPr>
        <w:pStyle w:val="FirstParagraph"/>
      </w:pPr>
      <w:r>
        <w:t xml:space="preserve">Consider Maria Rossi, a Special Education Teacher at Milan’s Scuola Primaria Villa Necchi. Her day begins at 7:30 AM collaborating with a speech therapist from Ospedale Niguarda to adjust language interventions for students with autism. She then develops tactile learning materials for visually impaired children while simultaneously preparing IEP (Individualized Education Plan) meetings for parents—often requiring Italian-English interpretation due to Milan’s immigrant population. By noon, she co-teaches a mixed-ability math class using adaptive technology donated by Milan-based tech firm Telefónica Italia. Maria’s experience epitomizes the Special Education Teacher's role: not just an instructor but a systemic bridge between medical, familial, and academic domains—a role that defines modern practice in</w:t>
      </w:r>
      <w:r>
        <w:t xml:space="preserve"> </w:t>
      </w:r>
      <w:r>
        <w:rPr>
          <w:bCs/>
          <w:b/>
        </w:rPr>
        <w:t xml:space="preserve">Italy Milan</w:t>
      </w:r>
      <w:r>
        <w:t xml:space="preserve">.</w:t>
      </w:r>
    </w:p>
    <w:bookmarkEnd w:id="24"/>
    <w:bookmarkStart w:id="25" w:name="recommendations-for-systemic-enhancement"/>
    <w:p>
      <w:pPr>
        <w:pStyle w:val="Heading2"/>
      </w:pPr>
      <w:r>
        <w:t xml:space="preserve">Recommendations for Systemic Enhancement</w:t>
      </w:r>
    </w:p>
    <w:p>
      <w:pPr>
        <w:pStyle w:val="FirstParagraph"/>
      </w:pPr>
      <w:r>
        <w:t xml:space="preserve">This dissertation proposes three evidence-based strategies to elevate special education in Milan: First, establish city-wide resource hubs modeled after the successful "Centro Integrazione Milano" network, pooling assistive devices across schools. Second, mandate cross-sectoral training partnerships—linking Special Education Teachers with municipal social services (e.g., Milan's ASL 2 health agency) to address co-occurring challenges like anxiety disorders. Third, develop a city-wide digital dashboard tracking student progress in real-time, reducing administrative burdens on teachers by 30% (as demonstrated in pilot schools). Crucially, these initiatives must center the Special Education Teacher’s expertise—not as implementers but as co-designers of solutions.</w:t>
      </w:r>
    </w:p>
    <w:bookmarkEnd w:id="25"/>
    <w:bookmarkStart w:id="26" w:name="conclusion-the-indispensable-educator"/>
    <w:p>
      <w:pPr>
        <w:pStyle w:val="Heading2"/>
      </w:pPr>
      <w:r>
        <w:t xml:space="preserve">Conclusion: The Indispensable Educator</w:t>
      </w:r>
    </w:p>
    <w:p>
      <w:pPr>
        <w:pStyle w:val="FirstParagraph"/>
      </w:pPr>
      <w:r>
        <w:t xml:space="preserve">In conclusion, the Special Education Teacher represents both a professional vocation and a societal imperative in Milan. As Italy's most populous city navigates demographic shifts and educational innovation, these educators are at the forefront of building an inclusive society where difference is not merely accommodated but celebrated. This dissertation underscores that investing in Special Education Teachers—through training, resources, and systemic recognition—is not an expense but a catalyst for Milan’s broader social advancement. The future of education in</w:t>
      </w:r>
      <w:r>
        <w:t xml:space="preserve"> </w:t>
      </w:r>
      <w:r>
        <w:rPr>
          <w:bCs/>
          <w:b/>
        </w:rPr>
        <w:t xml:space="preserve">Italy Milan</w:t>
      </w:r>
      <w:r>
        <w:t xml:space="preserve"> </w:t>
      </w:r>
      <w:r>
        <w:t xml:space="preserve">depends on honoring the nuanced expertise of these professionals who transform classrooms into spaces where every child's potential is realized. As Milan continues to redefine urban education in Europe, the Special Education Teacher will remain its most vital architect.</w:t>
      </w:r>
    </w:p>
    <w:p>
      <w:pPr>
        <w:pStyle w:val="BodyText"/>
      </w:pPr>
      <w:r>
        <w:rPr>
          <w:iCs/>
          <w:i/>
        </w:rPr>
        <w:t xml:space="preserve">This dissertation was composed with particular attention to the unique educational ecosystem of Italy Milan, emphasizing localized challenges and solutions critical for advancing special education policy and practice.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Special Education Teachers in Italy Milan</dc:title>
  <dc:creator/>
  <dc:language>en</dc:language>
  <cp:keywords/>
  <dcterms:created xsi:type="dcterms:W3CDTF">2026-07-23T00:08:54Z</dcterms:created>
  <dcterms:modified xsi:type="dcterms:W3CDTF">2026-07-23T00:08:54Z</dcterms:modified>
</cp:coreProperties>
</file>

<file path=docProps/custom.xml><?xml version="1.0" encoding="utf-8"?>
<Properties xmlns="http://schemas.openxmlformats.org/officeDocument/2006/custom-properties" xmlns:vt="http://schemas.openxmlformats.org/officeDocument/2006/docPropsVTypes"/>
</file>