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Naples</w:t>
      </w:r>
    </w:p>
    <w:bookmarkStart w:id="25" w:name="Xe692e2242e41a0d65938152f09a52760562d265"/>
    <w:p>
      <w:pPr>
        <w:pStyle w:val="Heading1"/>
      </w:pPr>
      <w:r>
        <w:t xml:space="preserve">The Critical Role of the Special Education Teacher in Advancing Inclusive Education within Italy Naples: A Dissertation Analysis</w:t>
      </w:r>
    </w:p>
    <w:p>
      <w:pPr>
        <w:pStyle w:val="FirstParagraph"/>
      </w:pPr>
      <w:r>
        <w:t xml:space="preserve">This dissertation examines the indispensable role of the Special Education Teacher (SET) within the educational landscape of Italy, with a specific focus on Naples. As a city grappling with complex socio-economic challenges, high population density, and historical underfunding in its public education system, Naples presents a compelling case study for understanding how specialized pedagogical expertise shapes inclusive learning outcomes for students with diverse needs. This research underscores that the Special Education Teacher is not merely an auxiliary support figure but the central architect of equitable educational access in Italy's most populous southern region.</w:t>
      </w:r>
    </w:p>
    <w:bookmarkStart w:id="20" w:name="Xd4ecb319635e1f252dd8cdad8ba030b7d7c9e31"/>
    <w:p>
      <w:pPr>
        <w:pStyle w:val="Heading2"/>
      </w:pPr>
      <w:r>
        <w:t xml:space="preserve">National Framework and Regional Context: The Italian Imperative</w:t>
      </w:r>
    </w:p>
    <w:p>
      <w:pPr>
        <w:pStyle w:val="FirstParagraph"/>
      </w:pPr>
      <w:r>
        <w:t xml:space="preserve">Italy's commitment to inclusive education is enshrined in Law 104/1992 (and subsequent amendments like Law 170/2010), which mandates the right of every student with disabilities or specific learning needs to an individualized educational path within mainstream classrooms. This legal framework necessitates the presence of qualified Special Education Teachers. However, the implementation gap between national policy and local reality is particularly stark in Naples. While northern Italian regions often demonstrate more robust resource allocation, Naples faces chronic challenges including insufficient funding per school, outdated infrastructure, and a significant shortage of certified SETs relative to student need. This dissertation argues that the effectiveness of Italy's inclusive education model hinges critically on the capacity and support afforded to the Special Education Teacher operating within Naples' unique context.</w:t>
      </w:r>
    </w:p>
    <w:bookmarkEnd w:id="20"/>
    <w:bookmarkStart w:id="21" w:name="X4066aa3ec3e5a8711df19b5a142448f77b44cb5"/>
    <w:p>
      <w:pPr>
        <w:pStyle w:val="Heading2"/>
      </w:pPr>
      <w:r>
        <w:t xml:space="preserve">Challenges Facing the Special Education Teacher in Naples</w:t>
      </w:r>
    </w:p>
    <w:p>
      <w:pPr>
        <w:pStyle w:val="FirstParagraph"/>
      </w:pPr>
      <w:r>
        <w:t xml:space="preserve">The role of the Special Education Teacher in Naples is multifaceted yet fraught with systemic obstacles. First, resource scarcity is pervasive. Many schools, especially those in socio-economically disadvantaged districts like Vomero outskirts or the historic centro storico, lack dedicated support staff and specialized materials. The SET often functions as a single point of contact for multiple students across various classes, leading to unsustainable workloads that compromise individualized attention. Second, infrastructure presents barriers; classrooms are frequently not designed for accessibility (e.g., lack of ramps, sensory-friendly spaces), placing an additional burden on the SET to adapt learning environments on the fly. Third, community awareness and parental engagement can be inconsistent due to cultural stigma or limited understanding of inclusive pedagogy, requiring the SET to act as both educator and advocate beyond classroom walls. This dissertation emphasizes that these challenges are not merely logistical but directly impact the quality of education delivered by the Special Education Teacher.</w:t>
      </w:r>
    </w:p>
    <w:bookmarkEnd w:id="21"/>
    <w:bookmarkStart w:id="22" w:name="X745fa989a0cd1f12d8c0b0211ebd66af047ddef"/>
    <w:p>
      <w:pPr>
        <w:pStyle w:val="Heading2"/>
      </w:pPr>
      <w:r>
        <w:t xml:space="preserve">Cases Studies: The Set in Action within Naples</w:t>
      </w:r>
    </w:p>
    <w:p>
      <w:pPr>
        <w:pStyle w:val="FirstParagraph"/>
      </w:pPr>
      <w:r>
        <w:t xml:space="preserve">Consider a case study from a primary school in Pianura, a densely populated suburb of Naples. Here, an experienced Special Education Teacher manages 15 students with diverse needs (autism spectrum disorder, dyslexia, physical disabilities) across three different classes. The dissertation details how the SET developed individualized learning plans (PLDs), collaborated proactively with general teachers through co-teaching models during specific subjects like math and literacy, and utilized limited resources creatively – such as repurposing donated sensory tools for a multi-sensory classroom corner. Crucially, the SET also coordinated with local social services to support families navigating complex welfare systems. This example illustrates that the Special Education Teacher in Italy Naples is a dynamic problem-solver, constantly adapting to overcome systemic limitations to ensure every child's right to education.</w:t>
      </w:r>
    </w:p>
    <w:bookmarkEnd w:id="22"/>
    <w:bookmarkStart w:id="23" w:name="X24647f56e6bce57f178660ba575f9a7583cc602"/>
    <w:p>
      <w:pPr>
        <w:pStyle w:val="Heading2"/>
      </w:pPr>
      <w:r>
        <w:t xml:space="preserve">The Path Forward: Empowering the Special Education Teacher</w:t>
      </w:r>
    </w:p>
    <w:p>
      <w:pPr>
        <w:pStyle w:val="FirstParagraph"/>
      </w:pPr>
      <w:r>
        <w:t xml:space="preserve">Based on this dissertation research, meaningful progress requires targeted interventions centered on the Special Education Teacher. Firstly, substantial and sustained investment in Naples' public school system is non-negotiable. This means increasing the ratio of SETs to students, providing dedicated funding for specialized training programs tailored to Southern Italian contexts (e.g., managing high-needs populations in resource-scarce settings), and modernizing school infrastructure. Secondly, fostering stronger collaboration between the Ministry of Education, regional authorities (like Campania's Department for School Services), and local municipalities is essential for effective resource distribution. Thirdly, building community capacity through parent workshops and public awareness campaigns can alleviate some of the SET's advocacy burden in Naples' cultural landscape. Finally, embedding continuous professional development focused on evidence-based inclusive practices must be a core component of the Italian educational strategy.</w:t>
      </w:r>
    </w:p>
    <w:bookmarkEnd w:id="23"/>
    <w:bookmarkStart w:id="24" w:name="conclusion-the-heartbeat-of-inclusion"/>
    <w:p>
      <w:pPr>
        <w:pStyle w:val="Heading2"/>
      </w:pPr>
      <w:r>
        <w:t xml:space="preserve">Conclusion: The Heartbeat of Inclusion</w:t>
      </w:r>
    </w:p>
    <w:p>
      <w:pPr>
        <w:pStyle w:val="FirstParagraph"/>
      </w:pPr>
      <w:r>
        <w:t xml:space="preserve">This dissertation unequivocally positions the Special Education Teacher as the pivotal agent for realizing Italy's vision of inclusive education, particularly within the demanding environment of Naples. The challenges – from chronic underfunding to infrastructural deficits and socio-cultural barriers – are significant, but not insurmountable. The success stories emerging from committed SETs across Naples demonstrate that with adequate support and systemic prioritization, the Special Education Teacher can transform classrooms into truly accessible and empowering spaces for all learners. Ignoring the specific needs of educators operating in Italy Naples undermines national educational goals. Investing in the training, resources, and professional standing of the Special Education Teacher is not merely an administrative step; it is a moral imperative for ensuring equity and dignity for every child within Italy's educational system. This dissertation calls for immediate action to strengthen this critical role, recognizing that the future of inclusive education in Naples hinges directly on empowering its Special Education Teachers.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Special Education Teacher in Italy Naples</dc:title>
  <dc:creator/>
  <dc:language>en</dc:language>
  <cp:keywords/>
  <dcterms:created xsi:type="dcterms:W3CDTF">2026-07-21T00:18:13Z</dcterms:created>
  <dcterms:modified xsi:type="dcterms:W3CDTF">2026-07-21T00:18:13Z</dcterms:modified>
</cp:coreProperties>
</file>

<file path=docProps/custom.xml><?xml version="1.0" encoding="utf-8"?>
<Properties xmlns="http://schemas.openxmlformats.org/officeDocument/2006/custom-properties" xmlns:vt="http://schemas.openxmlformats.org/officeDocument/2006/docPropsVTypes"/>
</file>