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Rome,</w:t>
      </w:r>
      <w:r>
        <w:t xml:space="preserve"> </w:t>
      </w:r>
      <w:r>
        <w:t xml:space="preserve">Italy</w:t>
      </w:r>
    </w:p>
    <w:bookmarkStart w:id="24" w:name="X010962ba873c1156a9304eb7c73e39edd4040e0"/>
    <w:p>
      <w:pPr>
        <w:pStyle w:val="Heading1"/>
      </w:pPr>
      <w:r>
        <w:t xml:space="preserve">Dissertation on the Critical Role of Special Education Teachers in Italy's Capital: A Focus on Rome</w:t>
      </w:r>
    </w:p>
    <w:p>
      <w:pPr>
        <w:pStyle w:val="FirstParagraph"/>
      </w:pPr>
      <w:r>
        <w:t xml:space="preserve">This dissertation examines the essential function and evolving challenges faced by the</w:t>
      </w:r>
      <w:r>
        <w:t xml:space="preserve"> </w:t>
      </w:r>
      <w:r>
        <w:rPr>
          <w:bCs/>
          <w:b/>
        </w:rPr>
        <w:t xml:space="preserve">Special Education Teacher</w:t>
      </w:r>
      <w:r>
        <w:t xml:space="preserve"> </w:t>
      </w:r>
      <w:r>
        <w:t xml:space="preserve">within the educational landscape of</w:t>
      </w:r>
      <w:r>
        <w:t xml:space="preserve"> </w:t>
      </w:r>
      <w:r>
        <w:rPr>
          <w:bCs/>
          <w:b/>
        </w:rPr>
        <w:t xml:space="preserve">Italy Rome</w:t>
      </w:r>
      <w:r>
        <w:t xml:space="preserve">. As an urban center with profound cultural diversity, significant socioeconomic disparities, and a long-standing commitment to inclusive education enshrined in national legislation, Rome presents a compelling case study for understanding how specialized educators support learners with diverse needs. This document argues that the</w:t>
      </w:r>
      <w:r>
        <w:t xml:space="preserve"> </w:t>
      </w:r>
      <w:r>
        <w:rPr>
          <w:bCs/>
          <w:b/>
        </w:rPr>
        <w:t xml:space="preserve">Special Education Teacher</w:t>
      </w:r>
      <w:r>
        <w:t xml:space="preserve">, operating under the framework of Italian law and specifically within the context of</w:t>
      </w:r>
      <w:r>
        <w:t xml:space="preserve"> </w:t>
      </w:r>
      <w:r>
        <w:rPr>
          <w:bCs/>
          <w:b/>
        </w:rPr>
        <w:t xml:space="preserve">Italy Rome</w:t>
      </w:r>
      <w:r>
        <w:t xml:space="preserve">, is not merely an auxiliary staff member but a cornerstone of equitable educational access and social integration for students across all school levels in the capital city.</w:t>
      </w:r>
    </w:p>
    <w:bookmarkStart w:id="20" w:name="Xef059e6e0610d32e5bb4e990885a44b99783146"/>
    <w:p>
      <w:pPr>
        <w:pStyle w:val="Heading2"/>
      </w:pPr>
      <w:r>
        <w:t xml:space="preserve">The Legal and Policy Framework: L. 104/1992 and Beyond</w:t>
      </w:r>
    </w:p>
    <w:p>
      <w:pPr>
        <w:pStyle w:val="FirstParagraph"/>
      </w:pPr>
      <w:r>
        <w:t xml:space="preserve">The foundation for the role of the Special Education Teacher in</w:t>
      </w:r>
      <w:r>
        <w:t xml:space="preserve"> </w:t>
      </w:r>
      <w:r>
        <w:rPr>
          <w:bCs/>
          <w:b/>
        </w:rPr>
        <w:t xml:space="preserve">Italy Rome</w:t>
      </w:r>
      <w:r>
        <w:t xml:space="preserve"> </w:t>
      </w:r>
      <w:r>
        <w:t xml:space="preserve">is rooted in Law 104/1992, a landmark piece of legislation guaranteeing rights and support for individuals with disabilities. This law mandates inclusive education within mainstream settings, necessitating specialized support. In practice, this means that every school in</w:t>
      </w:r>
      <w:r>
        <w:t xml:space="preserve"> </w:t>
      </w:r>
      <w:r>
        <w:rPr>
          <w:bCs/>
          <w:b/>
        </w:rPr>
        <w:t xml:space="preserve">Italy Rome</w:t>
      </w:r>
      <w:r>
        <w:t xml:space="preserve">, from primary to secondary levels (including the unique challenges of the metropolitan context), must have certified Special Education Teachers (</w:t>
      </w:r>
      <w:r>
        <w:rPr>
          <w:iCs/>
          <w:i/>
        </w:rPr>
        <w:t xml:space="preserve">Docenti di Sostegno</w:t>
      </w:r>
      <w:r>
        <w:t xml:space="preserve">) assigned to classrooms. These educators are not simply assistants; they are highly qualified professionals holding specific state-recognized qualifications, trained in pedagogical strategies tailored for diverse learning profiles – from autism spectrum disorders and intellectual disabilities to motor impairments and specific learning disorders (DSA). Their work is integral to the implementation of Individualized Educational Plans (PEIs), a legal requirement within</w:t>
      </w:r>
      <w:r>
        <w:t xml:space="preserve"> </w:t>
      </w:r>
      <w:r>
        <w:rPr>
          <w:bCs/>
          <w:b/>
        </w:rPr>
        <w:t xml:space="preserve">Italy Rome</w:t>
      </w:r>
      <w:r>
        <w:t xml:space="preserve">'s public school system. This dissertation emphasizes that the effectiveness of Italy's inclusive education model hinges directly on the competence and dedication of its Special Education Teachers operating in cities like Rome.</w:t>
      </w:r>
    </w:p>
    <w:bookmarkEnd w:id="20"/>
    <w:bookmarkStart w:id="21" w:name="X6dcca0c6e45ee3898560a514369c552c35782b5"/>
    <w:p>
      <w:pPr>
        <w:pStyle w:val="Heading2"/>
      </w:pPr>
      <w:r>
        <w:t xml:space="preserve">The Urban Context: Challenges and Opportunities in Rome</w:t>
      </w:r>
    </w:p>
    <w:p>
      <w:pPr>
        <w:pStyle w:val="FirstParagraph"/>
      </w:pPr>
      <w:r>
        <w:t xml:space="preserve">Rome, as the capital city of</w:t>
      </w:r>
      <w:r>
        <w:t xml:space="preserve"> </w:t>
      </w:r>
      <w:r>
        <w:rPr>
          <w:bCs/>
          <w:b/>
        </w:rPr>
        <w:t xml:space="preserve">Italy</w:t>
      </w:r>
      <w:r>
        <w:t xml:space="preserve">, offers a unique microcosm for studying the role of the Special Education Teacher. The city's immense size, population density, and demographic complexity – including significant immigrant communities with varying levels of familiarity with Italian educational systems – create distinct challenges. Resource allocation can be uneven across different boroughs (</w:t>
      </w:r>
      <w:r>
        <w:rPr>
          <w:iCs/>
          <w:i/>
        </w:rPr>
        <w:t xml:space="preserve">quartieri</w:t>
      </w:r>
      <w:r>
        <w:t xml:space="preserve">), potentially impacting access to specialized support in certain areas of</w:t>
      </w:r>
      <w:r>
        <w:t xml:space="preserve"> </w:t>
      </w:r>
      <w:r>
        <w:rPr>
          <w:bCs/>
          <w:b/>
        </w:rPr>
        <w:t xml:space="preserve">Rome</w:t>
      </w:r>
      <w:r>
        <w:t xml:space="preserve">. Furthermore, the historical legacy of Rome's education system, coupled with rapid urbanization and socioeconomic divides, means that Special Education Teachers in</w:t>
      </w:r>
      <w:r>
        <w:t xml:space="preserve"> </w:t>
      </w:r>
      <w:r>
        <w:rPr>
          <w:bCs/>
          <w:b/>
        </w:rPr>
        <w:t xml:space="preserve">Italy Rome</w:t>
      </w:r>
      <w:r>
        <w:t xml:space="preserve"> </w:t>
      </w:r>
      <w:r>
        <w:t xml:space="preserve">often navigate complex family situations and varying levels of community awareness regarding disabilities. This dissertation underscores that the Special Education Teacher in Rome must possess not only pedagogical expertise but also cultural sensitivity and strong communication skills to effectively partner with diverse families, local social services (</w:t>
      </w:r>
      <w:r>
        <w:rPr>
          <w:iCs/>
          <w:i/>
        </w:rPr>
        <w:t xml:space="preserve">servizi sociali</w:t>
      </w:r>
      <w:r>
        <w:t xml:space="preserve">), and healthcare providers within the city's intricate network. The urban environment demands adaptability and a proactive approach from every Special Education Teacher committed to serving students in</w:t>
      </w:r>
      <w:r>
        <w:t xml:space="preserve"> </w:t>
      </w:r>
      <w:r>
        <w:rPr>
          <w:bCs/>
          <w:b/>
        </w:rPr>
        <w:t xml:space="preserve">Rome</w:t>
      </w:r>
      <w:r>
        <w:t xml:space="preserve">.</w:t>
      </w:r>
    </w:p>
    <w:bookmarkEnd w:id="21"/>
    <w:bookmarkStart w:id="22" w:name="Xddb235b83458eaef506536cf0a50d89da13b41a"/>
    <w:p>
      <w:pPr>
        <w:pStyle w:val="Heading2"/>
      </w:pPr>
      <w:r>
        <w:t xml:space="preserve">Evolving Professional Demands and Continuous Development</w:t>
      </w:r>
    </w:p>
    <w:p>
      <w:pPr>
        <w:pStyle w:val="FirstParagraph"/>
      </w:pPr>
      <w:r>
        <w:t xml:space="preserve">The role of the Special Education Teacher in</w:t>
      </w:r>
      <w:r>
        <w:t xml:space="preserve"> </w:t>
      </w:r>
      <w:r>
        <w:rPr>
          <w:bCs/>
          <w:b/>
        </w:rPr>
        <w:t xml:space="preserve">Italy Rome</w:t>
      </w:r>
      <w:r>
        <w:t xml:space="preserve"> </w:t>
      </w:r>
      <w:r>
        <w:t xml:space="preserve">is not static. Current educational trends, such as the increased focus on early intervention, neurodiversity, and leveraging technology for accessibility (e.g., assistive software), place new demands on these professionals. Furthermore, ongoing reforms to Italian education policy continuously refine the support structures surrounding the Special Education Teacher. This dissertation highlights that professional development is paramount. Continuous training in evidence-based practices, trauma-informed approaches, and inclusive classroom management techniques is crucial for Special Education Teachers working effectively in the dynamic environment of</w:t>
      </w:r>
      <w:r>
        <w:t xml:space="preserve"> </w:t>
      </w:r>
      <w:r>
        <w:rPr>
          <w:bCs/>
          <w:b/>
        </w:rPr>
        <w:t xml:space="preserve">Italy Rome</w:t>
      </w:r>
      <w:r>
        <w:t xml:space="preserve">. The quality of this ongoing support directly impacts student outcomes and teacher retention, which remains a concern in some urban contexts. Investing in the specialized competencies of the Special Education Teacher within</w:t>
      </w:r>
      <w:r>
        <w:t xml:space="preserve"> </w:t>
      </w:r>
      <w:r>
        <w:rPr>
          <w:bCs/>
          <w:b/>
        </w:rPr>
        <w:t xml:space="preserve">Rome</w:t>
      </w:r>
      <w:r>
        <w:t xml:space="preserve"> </w:t>
      </w:r>
      <w:r>
        <w:t xml:space="preserve">is an investment in the city's future inclusive society.</w:t>
      </w:r>
    </w:p>
    <w:bookmarkEnd w:id="22"/>
    <w:bookmarkStart w:id="23" w:name="X82f3d26e6c9bdbe09551eed415046118e7c9fff"/>
    <w:p>
      <w:pPr>
        <w:pStyle w:val="Heading2"/>
      </w:pPr>
      <w:r>
        <w:t xml:space="preserve">Conclusion: The Indispensable Professional for Rome's Educational Future</w:t>
      </w:r>
    </w:p>
    <w:p>
      <w:pPr>
        <w:pStyle w:val="FirstParagraph"/>
      </w:pPr>
      <w:r>
        <w:t xml:space="preserve">In conclusion, this dissertation affirms that the Special Education Teacher represents a vital professional pillar within the educational ecosystem of</w:t>
      </w:r>
      <w:r>
        <w:t xml:space="preserve"> </w:t>
      </w:r>
      <w:r>
        <w:rPr>
          <w:bCs/>
          <w:b/>
        </w:rPr>
        <w:t xml:space="preserve">Italy Rome</w:t>
      </w:r>
      <w:r>
        <w:t xml:space="preserve">. Operating under the legal mandate of Law 104/1992 and navigating the specific complexities of a major global capital city, these educators are indispensable for realizing Italy's commitment to inclusive education. Their expertise in developing and implementing Individualized Educational Plans, their ability to foster collaborative partnerships across school, family, and community resources within</w:t>
      </w:r>
      <w:r>
        <w:t xml:space="preserve"> </w:t>
      </w:r>
      <w:r>
        <w:rPr>
          <w:bCs/>
          <w:b/>
        </w:rPr>
        <w:t xml:space="preserve">Rome</w:t>
      </w:r>
      <w:r>
        <w:t xml:space="preserve">, and their role as advocates for students with diverse needs define the essence of effective special education delivery. The success of Rome's schools in providing equitable learning opportunities for every child is intrinsically linked to the quality, support, and recognition afforded to its Special Education Teachers. As Rome continues to evolve as a multicultural metropolis, the need for highly skilled and supported Special Education Teachers will only become more critical. This dissertation calls for sustained policy focus on enhancing training pathways, ensuring adequate staffing ratios across all boroughs of</w:t>
      </w:r>
      <w:r>
        <w:t xml:space="preserve"> </w:t>
      </w:r>
      <w:r>
        <w:rPr>
          <w:bCs/>
          <w:b/>
        </w:rPr>
        <w:t xml:space="preserve">Rome</w:t>
      </w:r>
      <w:r>
        <w:t xml:space="preserve">, and fostering a culture that fully values the irreplaceable contribution of the Special Education Teacher to building a truly inclusive society within</w:t>
      </w:r>
      <w:r>
        <w:t xml:space="preserve"> </w:t>
      </w:r>
      <w:r>
        <w:rPr>
          <w:bCs/>
          <w:b/>
        </w:rPr>
        <w:t xml:space="preserve">Italy Rome</w:t>
      </w:r>
      <w:r>
        <w:t xml:space="preserve">. Their work is not merely about teaching; it is foundational to social cohesion and justice in Italy's heartland.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Special Education Teachers in Rome, Italy</dc:title>
  <dc:creator/>
  <dc:language>en</dc:language>
  <cp:keywords/>
  <dcterms:created xsi:type="dcterms:W3CDTF">2026-07-22T15:31:30Z</dcterms:created>
  <dcterms:modified xsi:type="dcterms:W3CDTF">2026-07-22T15:31:30Z</dcterms:modified>
</cp:coreProperties>
</file>

<file path=docProps/custom.xml><?xml version="1.0" encoding="utf-8"?>
<Properties xmlns="http://schemas.openxmlformats.org/officeDocument/2006/custom-properties" xmlns:vt="http://schemas.openxmlformats.org/officeDocument/2006/docPropsVTypes"/>
</file>