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Nigeria</w:t>
      </w:r>
      <w:r>
        <w:t xml:space="preserve"> </w:t>
      </w:r>
      <w:r>
        <w:t xml:space="preserve">Abuja</w:t>
      </w:r>
    </w:p>
    <w:bookmarkStart w:id="25" w:name="X2897107c2e35e6294a40738b484e75fd971c206"/>
    <w:p>
      <w:pPr>
        <w:pStyle w:val="Heading1"/>
      </w:pPr>
      <w:r>
        <w:t xml:space="preserve">Dissertation on the Pivotal Role of the Special Education Teacher within Nigeria's Abuja Educational Landscape</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Special Education Teacher</w:t>
      </w:r>
      <w:r>
        <w:t xml:space="preserve"> </w:t>
      </w:r>
      <w:r>
        <w:t xml:space="preserve">in advancing inclusive education within Nigeria, with specific focus on Abuja, the Federal Capital Territory (FCT). It addresses systemic challenges, policy gaps, and the urgent need for specialized teacher capacity to fulfill Nigeria's commitment to equitable education for children with disabilities. Drawing on contextual analysis of Abuja's educational infrastructure and stakeholder perspectives, this work underscores that effective</w:t>
      </w:r>
      <w:r>
        <w:t xml:space="preserve"> </w:t>
      </w:r>
      <w:r>
        <w:rPr>
          <w:iCs/>
          <w:i/>
        </w:rPr>
        <w:t xml:space="preserve">Special Education Teacher</w:t>
      </w:r>
      <w:r>
        <w:t xml:space="preserve"> </w:t>
      </w:r>
      <w:r>
        <w:t xml:space="preserve">deployment is not merely beneficial but fundamental to realizing the National Policy on Education's inclusive vision in Nigeria Abuja.</w:t>
      </w:r>
    </w:p>
    <w:bookmarkStart w:id="20" w:name="Xc51da9fa4cc5246a27103212a82dc44bed281d1"/>
    <w:p>
      <w:pPr>
        <w:pStyle w:val="Heading2"/>
      </w:pPr>
      <w:r>
        <w:t xml:space="preserve">Introduction: Contextualizing Special Education in Nigeria Abuja</w:t>
      </w:r>
    </w:p>
    <w:p>
      <w:pPr>
        <w:pStyle w:val="FirstParagraph"/>
      </w:pPr>
      <w:r>
        <w:t xml:space="preserve">Nigeria, as Africa's most populous nation, faces significant challenges in providing equitable access to quality education for children with disabilities (CWD). The Federal Capital Territory of Abuja, while possessing relatively better infrastructure and resources compared to many Nigerian states, still grapples with a severe deficit in specialized educational support. This dissertation argues that the</w:t>
      </w:r>
      <w:r>
        <w:t xml:space="preserve"> </w:t>
      </w:r>
      <w:r>
        <w:rPr>
          <w:iCs/>
          <w:i/>
        </w:rPr>
        <w:t xml:space="preserve">Special Education Teacher</w:t>
      </w:r>
      <w:r>
        <w:t xml:space="preserve"> </w:t>
      </w:r>
      <w:r>
        <w:t xml:space="preserve">stands as the central catalyst for transforming policy into practice within Abuja's schools. Despite Nigeria's adoption of inclusive education frameworks like the National Policy on Special and Inclusive Education (2017), implementation remains fragmented, particularly in urban centers like Abuja where demand often outstrips supply. The scarcity of qualified</w:t>
      </w:r>
      <w:r>
        <w:t xml:space="preserve"> </w:t>
      </w:r>
      <w:r>
        <w:rPr>
          <w:iCs/>
          <w:i/>
        </w:rPr>
        <w:t xml:space="preserve">Special Education Teacher</w:t>
      </w:r>
      <w:r>
        <w:t xml:space="preserve">s directly impedes the right to education for CWD in Nigeria Abuja, making this a critical area for academic and practical intervention.</w:t>
      </w:r>
    </w:p>
    <w:bookmarkEnd w:id="20"/>
    <w:bookmarkStart w:id="21" w:name="X48f30f1c4b1462a775e3128734732506fd56a70"/>
    <w:p>
      <w:pPr>
        <w:pStyle w:val="Heading2"/>
      </w:pPr>
      <w:r>
        <w:t xml:space="preserve">The Nigerian Context: Policy vs. Reality in Abuja</w:t>
      </w:r>
    </w:p>
    <w:p>
      <w:pPr>
        <w:pStyle w:val="FirstParagraph"/>
      </w:pPr>
      <w:r>
        <w:t xml:space="preserve">Nigeria's legal and policy framework, including the Constitution (1999), the National Policy on Education (2013/2018 revision), and the Persons with Disabilities Act (2018), unequivocally mandates inclusive education. However, in Nigeria Abuja, significant barriers persist. The Abuja State Ministry of Education reports that less than 5% of schools offer dedicated special education programs, and even fewer have qualified</w:t>
      </w:r>
      <w:r>
        <w:t xml:space="preserve"> </w:t>
      </w:r>
      <w:r>
        <w:rPr>
          <w:iCs/>
          <w:i/>
        </w:rPr>
        <w:t xml:space="preserve">Special Education Teacher</w:t>
      </w:r>
      <w:r>
        <w:t xml:space="preserve">s on staff. Many mainstream teachers lack basic training in disability inclusion, leading to segregation or exclusion of CWD. The Federal Government's efforts, such as the National Special Needs Education Policy (2014), face implementation hurdles due to inconsistent funding, insufficient teacher training pathways within Abuja's university system (e.g., ABU Zaria does not have a dedicated special education program in Abuja itself), and low prioritization of the sector. This gap between policy aspiration and on-ground reality in Nigeria Abuja underscores the indispensable role of the</w:t>
      </w:r>
      <w:r>
        <w:t xml:space="preserve"> </w:t>
      </w:r>
      <w:r>
        <w:rPr>
          <w:iCs/>
          <w:i/>
        </w:rPr>
        <w:t xml:space="preserve">Special Education Teacher</w:t>
      </w:r>
      <w:r>
        <w:t xml:space="preserve">.</w:t>
      </w:r>
    </w:p>
    <w:bookmarkEnd w:id="21"/>
    <w:bookmarkStart w:id="22" w:name="X738882f82ce3ea816cccce1921690011b35568a"/>
    <w:p>
      <w:pPr>
        <w:pStyle w:val="Heading2"/>
      </w:pPr>
      <w:r>
        <w:t xml:space="preserve">Challenges Facing Special Education Teachers in Abuja</w:t>
      </w:r>
    </w:p>
    <w:p>
      <w:pPr>
        <w:pStyle w:val="FirstParagraph"/>
      </w:pPr>
      <w:r>
        <w:t xml:space="preserve">The experiences of existing</w:t>
      </w:r>
      <w:r>
        <w:t xml:space="preserve"> </w:t>
      </w:r>
      <w:r>
        <w:rPr>
          <w:iCs/>
          <w:i/>
        </w:rPr>
        <w:t xml:space="preserve">Special Education Teacher</w:t>
      </w:r>
      <w:r>
        <w:t xml:space="preserve">s working in Abuja reveal a complex web of challenges:</w:t>
      </w:r>
    </w:p>
    <w:p>
      <w:pPr>
        <w:numPr>
          <w:ilvl w:val="0"/>
          <w:numId w:val="1001"/>
        </w:numPr>
        <w:pStyle w:val="Compact"/>
      </w:pPr>
      <w:r>
        <w:rPr>
          <w:bCs/>
          <w:b/>
        </w:rPr>
        <w:t xml:space="preserve">Severe Shortage &amp; Mismatched Qualifications:</w:t>
      </w:r>
      <w:r>
        <w:t xml:space="preserve"> </w:t>
      </w:r>
      <w:r>
        <w:t xml:space="preserve">Abuja lacks sufficient trained professionals. Many teachers assigned to special needs roles have generic education qualifications without specialized pedagogical training for diverse disabilities (e.g., autism, intellectual disability, physical impairment).</w:t>
      </w:r>
    </w:p>
    <w:p>
      <w:pPr>
        <w:numPr>
          <w:ilvl w:val="0"/>
          <w:numId w:val="1001"/>
        </w:numPr>
        <w:pStyle w:val="Compact"/>
      </w:pPr>
      <w:r>
        <w:rPr>
          <w:bCs/>
          <w:b/>
        </w:rPr>
        <w:t xml:space="preserve">Inadequate Resources:</w:t>
      </w:r>
      <w:r>
        <w:t xml:space="preserve"> </w:t>
      </w:r>
      <w:r>
        <w:t xml:space="preserve">Schools often lack essential learning materials, assistive technologies (like Braille kits or communication devices), and adapted classroom environments crucial for effective teaching by the</w:t>
      </w:r>
      <w:r>
        <w:t xml:space="preserve"> </w:t>
      </w:r>
      <w:r>
        <w:rPr>
          <w:iCs/>
          <w:i/>
        </w:rPr>
        <w:t xml:space="preserve">Special Education Teacher</w:t>
      </w:r>
      <w:r>
        <w:t xml:space="preserve">.</w:t>
      </w:r>
    </w:p>
    <w:p>
      <w:pPr>
        <w:numPr>
          <w:ilvl w:val="0"/>
          <w:numId w:val="1001"/>
        </w:numPr>
        <w:pStyle w:val="Compact"/>
      </w:pPr>
      <w:r>
        <w:rPr>
          <w:bCs/>
          <w:b/>
        </w:rPr>
        <w:t xml:space="preserve">Stigma &amp; Low Parental Awareness:</w:t>
      </w:r>
      <w:r>
        <w:t xml:space="preserve"> </w:t>
      </w:r>
      <w:r>
        <w:t xml:space="preserve">Persistent societal stigma in parts of Nigeria Abuja leads to under-identification of CWD and reluctance from families to enroll children in school, reducing the pool needing specialized support.</w:t>
      </w:r>
    </w:p>
    <w:p>
      <w:pPr>
        <w:numPr>
          <w:ilvl w:val="0"/>
          <w:numId w:val="1001"/>
        </w:numPr>
        <w:pStyle w:val="Compact"/>
      </w:pPr>
      <w:r>
        <w:rPr>
          <w:bCs/>
          <w:b/>
        </w:rPr>
        <w:t xml:space="preserve">Limited Support Systems:</w:t>
      </w:r>
      <w:r>
        <w:t xml:space="preserve"> </w:t>
      </w:r>
      <w:r>
        <w:rPr>
          <w:iCs/>
          <w:i/>
        </w:rPr>
        <w:t xml:space="preserve">Special Education Teacher</w:t>
      </w:r>
      <w:r>
        <w:t xml:space="preserve">s frequently work in isolation without access to speech therapists, occupational therapists, psychologists, or robust administrative support networks common in developed systems.</w:t>
      </w:r>
    </w:p>
    <w:bookmarkEnd w:id="22"/>
    <w:bookmarkStart w:id="23" w:name="Xa31f077bc08b1b16b79f002db30c341cf957524"/>
    <w:p>
      <w:pPr>
        <w:pStyle w:val="Heading2"/>
      </w:pPr>
      <w:r>
        <w:t xml:space="preserve">The Imperative for Strengthening the Special Education Teacher Role</w:t>
      </w:r>
    </w:p>
    <w:p>
      <w:pPr>
        <w:pStyle w:val="FirstParagraph"/>
      </w:pPr>
      <w:r>
        <w:t xml:space="preserve">This dissertation posits that investing strategically in the recruitment, training, deployment, and retention of highly qualified</w:t>
      </w:r>
      <w:r>
        <w:t xml:space="preserve"> </w:t>
      </w:r>
      <w:r>
        <w:rPr>
          <w:iCs/>
          <w:i/>
        </w:rPr>
        <w:t xml:space="preserve">Special Education Teacher</w:t>
      </w:r>
      <w:r>
        <w:t xml:space="preserve">s is paramount for Nigeria Abuja. Key recommendations emerging from this analysis include:</w:t>
      </w:r>
    </w:p>
    <w:p>
      <w:pPr>
        <w:numPr>
          <w:ilvl w:val="0"/>
          <w:numId w:val="1002"/>
        </w:numPr>
        <w:pStyle w:val="Compact"/>
      </w:pPr>
      <w:r>
        <w:rPr>
          <w:bCs/>
          <w:b/>
        </w:rPr>
        <w:t xml:space="preserve">Establishing Dedicated Training Programs:</w:t>
      </w:r>
      <w:r>
        <w:t xml:space="preserve"> </w:t>
      </w:r>
      <w:r>
        <w:t xml:space="preserve">The Federal Ministry of Education and Abuja State Government must collaborate with universities in the FCT (e.g., University of Abuja, ABUAD) to establish accredited Special Education Teacher training programs focused on Nigerian contexts and disability types prevalent in Nigeria Abuja.</w:t>
      </w:r>
    </w:p>
    <w:p>
      <w:pPr>
        <w:numPr>
          <w:ilvl w:val="0"/>
          <w:numId w:val="1002"/>
        </w:numPr>
        <w:pStyle w:val="Compact"/>
      </w:pPr>
      <w:r>
        <w:rPr>
          <w:bCs/>
          <w:b/>
        </w:rPr>
        <w:t xml:space="preserve">Enhancing In-Service Training:</w:t>
      </w:r>
      <w:r>
        <w:t xml:space="preserve"> </w:t>
      </w:r>
      <w:r>
        <w:t xml:space="preserve">Mandatory, continuous professional development for *all* teachers in Abuja schools on inclusive pedagogy and basic disability awareness is essential. Crucially, this must be coupled with targeted upskilling for existing staff transitioning to special education roles.</w:t>
      </w:r>
    </w:p>
    <w:p>
      <w:pPr>
        <w:numPr>
          <w:ilvl w:val="0"/>
          <w:numId w:val="1002"/>
        </w:numPr>
        <w:pStyle w:val="Compact"/>
      </w:pPr>
      <w:r>
        <w:rPr>
          <w:bCs/>
          <w:b/>
        </w:rPr>
        <w:t xml:space="preserve">Developing Resource Hubs:</w:t>
      </w:r>
      <w:r>
        <w:t xml:space="preserve"> </w:t>
      </w:r>
      <w:r>
        <w:t xml:space="preserve">Creating central resource centers within Abuja equipped with adapted materials and technology, managed by senior</w:t>
      </w:r>
      <w:r>
        <w:t xml:space="preserve"> </w:t>
      </w:r>
      <w:r>
        <w:rPr>
          <w:iCs/>
          <w:i/>
        </w:rPr>
        <w:t xml:space="preserve">Special Education Teacher</w:t>
      </w:r>
      <w:r>
        <w:t xml:space="preserve">s, to support schools across the territory.</w:t>
      </w:r>
    </w:p>
    <w:p>
      <w:pPr>
        <w:numPr>
          <w:ilvl w:val="0"/>
          <w:numId w:val="1002"/>
        </w:numPr>
        <w:pStyle w:val="Compact"/>
      </w:pPr>
      <w:r>
        <w:rPr>
          <w:bCs/>
          <w:b/>
        </w:rPr>
        <w:t xml:space="preserve">Promoting Policy Enforcement &amp; Funding:</w:t>
      </w:r>
      <w:r>
        <w:t xml:space="preserve"> </w:t>
      </w:r>
      <w:r>
        <w:t xml:space="preserve">Explicitly prioritizing special education funding within Abuja's education budget and enforcing teacher-to-student ratios mandated in policy documents for inclusive settings.</w:t>
      </w:r>
    </w:p>
    <w:bookmarkEnd w:id="23"/>
    <w:bookmarkStart w:id="24" w:name="X121406b71c8b1c5171536484df1a8df3afeb361"/>
    <w:p>
      <w:pPr>
        <w:pStyle w:val="Heading2"/>
      </w:pPr>
      <w:r>
        <w:t xml:space="preserve">Conclusion: A Path Forward for Nigeria Abuja</w:t>
      </w:r>
    </w:p>
    <w:p>
      <w:pPr>
        <w:pStyle w:val="FirstParagraph"/>
      </w:pPr>
      <w:r>
        <w:t xml:space="preserve">The journey towards truly inclusive education in Nigeria Abuja is intrinsically linked to the effectiveness and empowerment of the</w:t>
      </w:r>
      <w:r>
        <w:t xml:space="preserve"> </w:t>
      </w:r>
      <w:r>
        <w:rPr>
          <w:iCs/>
          <w:i/>
        </w:rPr>
        <w:t xml:space="preserve">Special Education Teacher</w:t>
      </w:r>
      <w:r>
        <w:t xml:space="preserve">. This dissertation has demonstrated that current systemic failures – chronic underfunding, inadequate training pipelines, resource scarcity, and insufficient policy enforcement – are not insurmountable. They represent clear areas for strategic intervention centered on building a robust cadre of skilled</w:t>
      </w:r>
      <w:r>
        <w:t xml:space="preserve"> </w:t>
      </w:r>
      <w:r>
        <w:rPr>
          <w:iCs/>
          <w:i/>
        </w:rPr>
        <w:t xml:space="preserve">Special Education Teacher</w:t>
      </w:r>
      <w:r>
        <w:t xml:space="preserve">s. The future educational landscape for children with disabilities in Nigeria Abuja hinges on recognizing the</w:t>
      </w:r>
      <w:r>
        <w:t xml:space="preserve"> </w:t>
      </w:r>
      <w:r>
        <w:rPr>
          <w:iCs/>
          <w:i/>
        </w:rPr>
        <w:t xml:space="preserve">Special Education Teacher</w:t>
      </w:r>
      <w:r>
        <w:t xml:space="preserve"> </w:t>
      </w:r>
      <w:r>
        <w:t xml:space="preserve">not as an optional add-on, but as a fundamental pillar of the education system. By prioritizing their development and support, Nigeria Abuja can move decisively closer to fulfilling its legal obligations and ethical commitment to ensuring every child, regardless of ability, has access to quality education. The time for transformative action on this critical front is now.</w:t>
      </w:r>
    </w:p>
    <w:p>
      <w:pPr>
        <w:pStyle w:val="BodyText"/>
      </w:pPr>
      <w:r>
        <w:rPr>
          <w:iCs/>
          <w:i/>
        </w:rPr>
        <w:t xml:space="preserve">This dissertation constitutes a call for urgent, evidence-based policy reform centered on strengthening the role and capacity of the Special Education Teacher within Nigeria Abuja's educational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Nigeria Abuja</dc:title>
  <dc:creator/>
  <dc:language>en</dc:language>
  <cp:keywords/>
  <dcterms:created xsi:type="dcterms:W3CDTF">2026-07-23T07:11:03Z</dcterms:created>
  <dcterms:modified xsi:type="dcterms:W3CDTF">2026-07-23T07:11:03Z</dcterms:modified>
</cp:coreProperties>
</file>

<file path=docProps/custom.xml><?xml version="1.0" encoding="utf-8"?>
<Properties xmlns="http://schemas.openxmlformats.org/officeDocument/2006/custom-properties" xmlns:vt="http://schemas.openxmlformats.org/officeDocument/2006/docPropsVTypes"/>
</file>