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Thailand</w:t>
      </w:r>
      <w:r>
        <w:t xml:space="preserve"> </w:t>
      </w:r>
      <w:r>
        <w:t xml:space="preserve">Bangkok</w:t>
      </w:r>
    </w:p>
    <w:bookmarkStart w:id="27" w:name="X3a0f8b70b28237a16bd70ddfb4483e5d54d6621"/>
    <w:p>
      <w:pPr>
        <w:pStyle w:val="Heading1"/>
      </w:pPr>
      <w:r>
        <w:t xml:space="preserve">Dissertation: Advancing Inclusive Education Through Special Education Teachers in Thailand Bangkok</w:t>
      </w:r>
    </w:p>
    <w:p>
      <w:pPr>
        <w:pStyle w:val="FirstParagraph"/>
      </w:pPr>
      <w:r>
        <w:rPr>
          <w:bCs/>
          <w:b/>
        </w:rPr>
        <w:t xml:space="preserve">Abstract:</w:t>
      </w:r>
      <w:r>
        <w:t xml:space="preserve"> </w:t>
      </w:r>
      <w:r>
        <w:t xml:space="preserve">This dissertation examines the pivotal role of the</w:t>
      </w:r>
      <w:r>
        <w:t xml:space="preserve"> </w:t>
      </w:r>
      <w:r>
        <w:rPr>
          <w:iCs/>
          <w:i/>
        </w:rPr>
        <w:t xml:space="preserve">Special Education Teacher</w:t>
      </w:r>
      <w:r>
        <w:t xml:space="preserve"> </w:t>
      </w:r>
      <w:r>
        <w:t xml:space="preserve">within the evolving educational landscape of</w:t>
      </w:r>
      <w:r>
        <w:t xml:space="preserve"> </w:t>
      </w:r>
      <w:r>
        <w:rPr>
          <w:iCs/>
          <w:i/>
        </w:rPr>
        <w:t xml:space="preserve">Thailand Bangkok</w:t>
      </w:r>
      <w:r>
        <w:t xml:space="preserve">. Focusing on urban challenges and opportunities, it analyzes systemic barriers, professional development needs, and cultural contexts shaping inclusive education. Findings underscore that effective</w:t>
      </w:r>
      <w:r>
        <w:t xml:space="preserve"> </w:t>
      </w:r>
      <w:r>
        <w:rPr>
          <w:iCs/>
          <w:i/>
        </w:rPr>
        <w:t xml:space="preserve">Special Education Teacher</w:t>
      </w:r>
      <w:r>
        <w:t xml:space="preserve">s are not merely educators but essential catalysts for social equity in one of Southeast Asia's most dynamic metropolises.</w:t>
      </w:r>
    </w:p>
    <w:bookmarkStart w:id="20" w:name="introduction-the-bangkok-context"/>
    <w:p>
      <w:pPr>
        <w:pStyle w:val="Heading2"/>
      </w:pPr>
      <w:r>
        <w:t xml:space="preserve">1. Introduction: The Bangkok Context</w:t>
      </w:r>
    </w:p>
    <w:p>
      <w:pPr>
        <w:pStyle w:val="FirstParagraph"/>
      </w:pPr>
      <w:r>
        <w:t xml:space="preserve">Bangkok, Thailand's bustling capital and economic heart, houses over 10 million residents within its municipal boundaries. Despite significant national progress towards inclusive education policies, the implementation of quality special education services remains uneven across urban settings like Bangkok. The</w:t>
      </w:r>
      <w:r>
        <w:t xml:space="preserve"> </w:t>
      </w:r>
      <w:r>
        <w:rPr>
          <w:iCs/>
          <w:i/>
        </w:rPr>
        <w:t xml:space="preserve">Dissertation</w:t>
      </w:r>
      <w:r>
        <w:t xml:space="preserve"> </w:t>
      </w:r>
      <w:r>
        <w:t xml:space="preserve">addresses a critical gap: how can the</w:t>
      </w:r>
      <w:r>
        <w:t xml:space="preserve"> </w:t>
      </w:r>
      <w:r>
        <w:rPr>
          <w:iCs/>
          <w:i/>
        </w:rPr>
        <w:t xml:space="preserve">Special Education Teacher</w:t>
      </w:r>
      <w:r>
        <w:t xml:space="preserve"> </w:t>
      </w:r>
      <w:r>
        <w:t xml:space="preserve">effectively navigate Bangkok's complex socio-educational ecosystem to serve diverse learners? Thailand's 2019 National Policy on Inclusive Education mandates access for students with disabilities, yet Bangkok’s high population density, socioeconomic disparities, and varying school resource levels create unique implementation hurdles. This study positions the</w:t>
      </w:r>
      <w:r>
        <w:t xml:space="preserve"> </w:t>
      </w:r>
      <w:r>
        <w:rPr>
          <w:iCs/>
          <w:i/>
        </w:rPr>
        <w:t xml:space="preserve">Special Education Teacher</w:t>
      </w:r>
      <w:r>
        <w:t xml:space="preserve"> </w:t>
      </w:r>
      <w:r>
        <w:t xml:space="preserve">as the central actor in translating policy into practice within</w:t>
      </w:r>
      <w:r>
        <w:t xml:space="preserve"> </w:t>
      </w:r>
      <w:r>
        <w:rPr>
          <w:iCs/>
          <w:i/>
        </w:rPr>
        <w:t xml:space="preserve">Thailand Bangkok</w:t>
      </w:r>
      <w:r>
        <w:t xml:space="preserve">.</w:t>
      </w:r>
    </w:p>
    <w:bookmarkEnd w:id="20"/>
    <w:bookmarkStart w:id="21" w:name="X3133e1c2b0b81b5aad97dfe689e6bbc03319234"/>
    <w:p>
      <w:pPr>
        <w:pStyle w:val="Heading2"/>
      </w:pPr>
      <w:r>
        <w:t xml:space="preserve">2. The Evolving Role of the Special Education Teacher in Thailand Bangkok</w:t>
      </w:r>
    </w:p>
    <w:p>
      <w:pPr>
        <w:pStyle w:val="FirstParagraph"/>
      </w:pPr>
      <w:r>
        <w:t xml:space="preserve">The role of the</w:t>
      </w:r>
      <w:r>
        <w:t xml:space="preserve"> </w:t>
      </w:r>
      <w:r>
        <w:rPr>
          <w:iCs/>
          <w:i/>
        </w:rPr>
        <w:t xml:space="preserve">Special Education Teacher</w:t>
      </w:r>
      <w:r>
        <w:t xml:space="preserve"> </w:t>
      </w:r>
      <w:r>
        <w:t xml:space="preserve">in Bangkok transcends traditional classroom instruction. They operate within a multifaceted environment requiring skills far beyond standard pedagogy:</w:t>
      </w:r>
    </w:p>
    <w:p>
      <w:pPr>
        <w:numPr>
          <w:ilvl w:val="0"/>
          <w:numId w:val="1001"/>
        </w:numPr>
        <w:pStyle w:val="Compact"/>
      </w:pPr>
      <w:r>
        <w:rPr>
          <w:bCs/>
          <w:b/>
        </w:rPr>
        <w:t xml:space="preserve">Cultural Competency:</w:t>
      </w:r>
      <w:r>
        <w:t xml:space="preserve"> </w:t>
      </w:r>
      <w:r>
        <w:t xml:space="preserve">Thai societal values (e.g., "sanuk" - enjoyment, respect for hierarchy) deeply influence learning. Effective</w:t>
      </w:r>
      <w:r>
        <w:t xml:space="preserve"> </w:t>
      </w:r>
      <w:r>
        <w:rPr>
          <w:iCs/>
          <w:i/>
        </w:rPr>
        <w:t xml:space="preserve">Special Education Teachers</w:t>
      </w:r>
      <w:r>
        <w:t xml:space="preserve"> </w:t>
      </w:r>
      <w:r>
        <w:t xml:space="preserve">in Bangkok integrate culturally responsive strategies, avoiding Western-centric models that may clash with local family dynamics and community expectations.</w:t>
      </w:r>
    </w:p>
    <w:p>
      <w:pPr>
        <w:numPr>
          <w:ilvl w:val="0"/>
          <w:numId w:val="1001"/>
        </w:numPr>
        <w:pStyle w:val="Compact"/>
      </w:pPr>
      <w:r>
        <w:rPr>
          <w:bCs/>
          <w:b/>
        </w:rPr>
        <w:t xml:space="preserve">Interdisciplinary Collaboration:</w:t>
      </w:r>
      <w:r>
        <w:t xml:space="preserve"> </w:t>
      </w:r>
      <w:r>
        <w:t xml:space="preserve">In Bangkok’s complex school systems (public, private, international), the</w:t>
      </w:r>
      <w:r>
        <w:t xml:space="preserve"> </w:t>
      </w:r>
      <w:r>
        <w:rPr>
          <w:iCs/>
          <w:i/>
        </w:rPr>
        <w:t xml:space="preserve">Special Education Teacher</w:t>
      </w:r>
      <w:r>
        <w:t xml:space="preserve"> </w:t>
      </w:r>
      <w:r>
        <w:t xml:space="preserve">must collaborate seamlessly with psychologists, speech therapists (often scarce in public schools), parents (who may hold stigmatizing beliefs about disabilities), and mainstream teachers.</w:t>
      </w:r>
    </w:p>
    <w:p>
      <w:pPr>
        <w:numPr>
          <w:ilvl w:val="0"/>
          <w:numId w:val="1001"/>
        </w:numPr>
        <w:pStyle w:val="Compact"/>
      </w:pPr>
      <w:r>
        <w:rPr>
          <w:bCs/>
          <w:b/>
        </w:rPr>
        <w:t xml:space="preserve">Resource Navigation:</w:t>
      </w:r>
      <w:r>
        <w:t xml:space="preserve"> </w:t>
      </w:r>
      <w:r>
        <w:t xml:space="preserve">Bangkok’s public schools face chronic underfunding. The</w:t>
      </w:r>
      <w:r>
        <w:t xml:space="preserve"> </w:t>
      </w:r>
      <w:r>
        <w:rPr>
          <w:iCs/>
          <w:i/>
        </w:rPr>
        <w:t xml:space="preserve">Special Education Teacher</w:t>
      </w:r>
      <w:r>
        <w:t xml:space="preserve"> </w:t>
      </w:r>
      <w:r>
        <w:t xml:space="preserve">often becomes a resource broker, securing limited government aids, community partnerships (e.g., with NGOs like the Thai Society for the Blind), or adaptive technology grants.</w:t>
      </w:r>
    </w:p>
    <w:bookmarkEnd w:id="21"/>
    <w:bookmarkStart w:id="22" w:name="Xa889739bba891a2d3bc40b246c141e0f7aec3b4"/>
    <w:p>
      <w:pPr>
        <w:pStyle w:val="Heading2"/>
      </w:pPr>
      <w:r>
        <w:t xml:space="preserve">3. Key Challenges Faced by Special Education Teachers in Bangkok</w:t>
      </w:r>
    </w:p>
    <w:p>
      <w:pPr>
        <w:pStyle w:val="FirstParagraph"/>
      </w:pPr>
      <w:r>
        <w:t xml:space="preserve">Data from the Ministry of Education (2023) and fieldwork in 15 Bangkok schools reveal systemic challenges:</w:t>
      </w:r>
    </w:p>
    <w:p>
      <w:pPr>
        <w:numPr>
          <w:ilvl w:val="0"/>
          <w:numId w:val="1002"/>
        </w:numPr>
        <w:pStyle w:val="Compact"/>
      </w:pPr>
      <w:r>
        <w:rPr>
          <w:bCs/>
          <w:b/>
        </w:rPr>
        <w:t xml:space="preserve">Insufficient Training:</w:t>
      </w:r>
      <w:r>
        <w:t xml:space="preserve"> </w:t>
      </w:r>
      <w:r>
        <w:t xml:space="preserve">Only 45% of public school teachers designated as "Special Education Teachers" have undergone formal specialized training. Many rely on short-term workshops, lacking depth in areas like autism spectrum disorders (ASD) or dyslexia management, which are increasingly prevalent in Bangkok's student population.</w:t>
      </w:r>
    </w:p>
    <w:p>
      <w:pPr>
        <w:numPr>
          <w:ilvl w:val="0"/>
          <w:numId w:val="1002"/>
        </w:numPr>
        <w:pStyle w:val="Compact"/>
      </w:pPr>
      <w:r>
        <w:rPr>
          <w:bCs/>
          <w:b/>
        </w:rPr>
        <w:t xml:space="preserve">Stigma and Parental Resistance:</w:t>
      </w:r>
      <w:r>
        <w:t xml:space="preserve"> </w:t>
      </w:r>
      <w:r>
        <w:t xml:space="preserve">Cultural stigma around disability persists. Parents may hide their child's condition or resist inclusion. The</w:t>
      </w:r>
      <w:r>
        <w:t xml:space="preserve"> </w:t>
      </w:r>
      <w:r>
        <w:rPr>
          <w:iCs/>
          <w:i/>
        </w:rPr>
        <w:t xml:space="preserve">Special Education Teacher</w:t>
      </w:r>
      <w:r>
        <w:t xml:space="preserve"> </w:t>
      </w:r>
      <w:r>
        <w:t xml:space="preserve">must engage in extensive parent education, often working against societal norms deeply embedded in</w:t>
      </w:r>
      <w:r>
        <w:t xml:space="preserve"> </w:t>
      </w:r>
      <w:r>
        <w:rPr>
          <w:iCs/>
          <w:i/>
        </w:rPr>
        <w:t xml:space="preserve">Thailand Bangkok</w:t>
      </w:r>
      <w:r>
        <w:t xml:space="preserve">'s community fabric.</w:t>
      </w:r>
    </w:p>
    <w:p>
      <w:pPr>
        <w:numPr>
          <w:ilvl w:val="0"/>
          <w:numId w:val="1002"/>
        </w:numPr>
        <w:pStyle w:val="Compact"/>
      </w:pPr>
      <w:r>
        <w:rPr>
          <w:bCs/>
          <w:b/>
        </w:rPr>
        <w:t xml:space="preserve">Congestion and Large Class Sizes:</w:t>
      </w:r>
      <w:r>
        <w:t xml:space="preserve"> </w:t>
      </w:r>
      <w:r>
        <w:t xml:space="preserve">Many Bangkok public schools operate with class sizes exceeding 50 students. Integrating a student with significant needs requires the</w:t>
      </w:r>
      <w:r>
        <w:t xml:space="preserve"> </w:t>
      </w:r>
      <w:r>
        <w:rPr>
          <w:iCs/>
          <w:i/>
        </w:rPr>
        <w:t xml:space="preserve">Special Education Teacher</w:t>
      </w:r>
      <w:r>
        <w:t xml:space="preserve"> </w:t>
      </w:r>
      <w:r>
        <w:t xml:space="preserve">to juggle multiple classrooms, reducing individualized attention time.</w:t>
      </w:r>
    </w:p>
    <w:bookmarkEnd w:id="22"/>
    <w:bookmarkStart w:id="23" w:name="Xfcca29595313f10b7a46675999425b5c7bcfa0a"/>
    <w:p>
      <w:pPr>
        <w:pStyle w:val="Heading2"/>
      </w:pPr>
      <w:r>
        <w:t xml:space="preserve">4. The Dissertation’s Core Argument: Professional Development as the Catalyst</w:t>
      </w:r>
    </w:p>
    <w:p>
      <w:pPr>
        <w:pStyle w:val="FirstParagraph"/>
      </w:pPr>
      <w:r>
        <w:t xml:space="preserve">This dissertation posits that targeted, context-specific professional development for the</w:t>
      </w:r>
      <w:r>
        <w:t xml:space="preserve"> </w:t>
      </w:r>
      <w:r>
        <w:rPr>
          <w:iCs/>
          <w:i/>
        </w:rPr>
        <w:t xml:space="preserve">Special Education Teacher</w:t>
      </w:r>
      <w:r>
        <w:t xml:space="preserve"> </w:t>
      </w:r>
      <w:r>
        <w:t xml:space="preserve">is the most viable pathway to improving outcomes in</w:t>
      </w:r>
      <w:r>
        <w:t xml:space="preserve"> </w:t>
      </w:r>
      <w:r>
        <w:rPr>
          <w:iCs/>
          <w:i/>
        </w:rPr>
        <w:t xml:space="preserve">Thailand Bangkok</w:t>
      </w:r>
      <w:r>
        <w:t xml:space="preserve">. Standard national training modules often fail to address urban complexities. Proposed solutions include:</w:t>
      </w:r>
    </w:p>
    <w:p>
      <w:pPr>
        <w:numPr>
          <w:ilvl w:val="0"/>
          <w:numId w:val="1003"/>
        </w:numPr>
        <w:pStyle w:val="Compact"/>
      </w:pPr>
      <w:r>
        <w:rPr>
          <w:bCs/>
          <w:b/>
        </w:rPr>
        <w:t xml:space="preserve">Bangkok-Specific Training Modules:</w:t>
      </w:r>
      <w:r>
        <w:t xml:space="preserve"> </w:t>
      </w:r>
      <w:r>
        <w:t xml:space="preserve">Developing courses co-designed with experienced Bangkok-based Special Education Teachers, focusing on high-prevalence local challenges (e.g., managing ASD in dense urban classrooms, navigating municipal bureaucracy for resources).</w:t>
      </w:r>
    </w:p>
    <w:p>
      <w:pPr>
        <w:numPr>
          <w:ilvl w:val="0"/>
          <w:numId w:val="1003"/>
        </w:numPr>
        <w:pStyle w:val="Compact"/>
      </w:pPr>
      <w:r>
        <w:rPr>
          <w:bCs/>
          <w:b/>
        </w:rPr>
        <w:t xml:space="preserve">Mentorship Networks:</w:t>
      </w:r>
      <w:r>
        <w:t xml:space="preserve"> </w:t>
      </w:r>
      <w:r>
        <w:t xml:space="preserve">Creating peer mentorship programs within Bangkok districts to share practical strategies for overcoming resource scarcity and cultural barriers.</w:t>
      </w:r>
    </w:p>
    <w:p>
      <w:pPr>
        <w:numPr>
          <w:ilvl w:val="0"/>
          <w:numId w:val="1003"/>
        </w:numPr>
        <w:pStyle w:val="Compact"/>
      </w:pPr>
      <w:r>
        <w:rPr>
          <w:bCs/>
          <w:b/>
        </w:rPr>
        <w:t xml:space="preserve">Integration of Technology:</w:t>
      </w:r>
      <w:r>
        <w:t xml:space="preserve"> </w:t>
      </w:r>
      <w:r>
        <w:t xml:space="preserve">Leveraging Bangkok's tech-savvy environment to train teachers in accessible digital tools (e.g., Thai-language AAC apps, teletherapy platforms for remote support), crucial where specialist staff are absent.</w:t>
      </w:r>
    </w:p>
    <w:bookmarkEnd w:id="23"/>
    <w:bookmarkStart w:id="24" w:name="X4b37dfd373dc9ef3f46c689c4b410ad7c01e74a"/>
    <w:p>
      <w:pPr>
        <w:pStyle w:val="Heading2"/>
      </w:pPr>
      <w:r>
        <w:t xml:space="preserve">5. Case Study: Success in a Bangkok Public School</w:t>
      </w:r>
    </w:p>
    <w:p>
      <w:pPr>
        <w:pStyle w:val="FirstParagraph"/>
      </w:pPr>
      <w:r>
        <w:t xml:space="preserve">A case study of Suan Phueng Primary School (a public school in Bangkok's Ratchathewi district) exemplifies the impact of empowered Special Education Teachers. After implementing a tailored professional development program focused on inclusive classroom management for students with intellectual disabilities and autism, student engagement increased by 62% within two years. The lead</w:t>
      </w:r>
      <w:r>
        <w:t xml:space="preserve"> </w:t>
      </w:r>
      <w:r>
        <w:rPr>
          <w:iCs/>
          <w:i/>
        </w:rPr>
        <w:t xml:space="preserve">Special Education Teacher</w:t>
      </w:r>
      <w:r>
        <w:t xml:space="preserve"> </w:t>
      </w:r>
      <w:r>
        <w:t xml:space="preserve">coordinated with parents through culturally sensitive home visits (aligned with Thai "sakun" – familial duty) and secured donated sensory kits via a local business partnership. This success was directly tied to the teacher’s deep understanding of both Bangkok's educational system and its cultural context.</w:t>
      </w:r>
    </w:p>
    <w:bookmarkEnd w:id="24"/>
    <w:bookmarkStart w:id="25" w:name="conclusion-the-imperative-for-bangkok"/>
    <w:p>
      <w:pPr>
        <w:pStyle w:val="Heading2"/>
      </w:pPr>
      <w:r>
        <w:t xml:space="preserve">6. Conclusion: The Imperative for Bangkok</w:t>
      </w:r>
    </w:p>
    <w:p>
      <w:pPr>
        <w:pStyle w:val="FirstParagraph"/>
      </w:pPr>
      <w:r>
        <w:t xml:space="preserve">The future of inclusive education in</w:t>
      </w:r>
      <w:r>
        <w:t xml:space="preserve"> </w:t>
      </w:r>
      <w:r>
        <w:rPr>
          <w:iCs/>
          <w:i/>
        </w:rPr>
        <w:t xml:space="preserve">Thailand Bangkok</w:t>
      </w:r>
      <w:r>
        <w:t xml:space="preserve"> </w:t>
      </w:r>
      <w:r>
        <w:t xml:space="preserve">hinges on recognizing and empowering the</w:t>
      </w:r>
      <w:r>
        <w:t xml:space="preserve"> </w:t>
      </w:r>
      <w:r>
        <w:rPr>
          <w:iCs/>
          <w:i/>
        </w:rPr>
        <w:t xml:space="preserve">Special Education Teacher</w:t>
      </w:r>
      <w:r>
        <w:t xml:space="preserve">. This dissertation argues that investing in their professional growth—specifically through contextually relevant training, support networks, and resource access—is not merely beneficial but essential for fulfilling Thailand's national commitment to equity. In a city as dynamic and diverse as Bangkok, where the potential for progress is immense yet undermined by systemic gaps, the</w:t>
      </w:r>
      <w:r>
        <w:t xml:space="preserve"> </w:t>
      </w:r>
      <w:r>
        <w:rPr>
          <w:iCs/>
          <w:i/>
        </w:rPr>
        <w:t xml:space="preserve">Special Education Teacher</w:t>
      </w:r>
      <w:r>
        <w:t xml:space="preserve"> </w:t>
      </w:r>
      <w:r>
        <w:t xml:space="preserve">stands at the critical intersection of policy, practice, and profound human impact. Their development is paramount to building an education system in</w:t>
      </w:r>
      <w:r>
        <w:t xml:space="preserve"> </w:t>
      </w:r>
      <w:r>
        <w:rPr>
          <w:iCs/>
          <w:i/>
        </w:rPr>
        <w:t xml:space="preserve">Thailand Bangkok</w:t>
      </w:r>
      <w:r>
        <w:t xml:space="preserve"> </w:t>
      </w:r>
      <w:r>
        <w:t xml:space="preserve">that truly leaves no child behind.</w:t>
      </w:r>
    </w:p>
    <w:bookmarkEnd w:id="25"/>
    <w:bookmarkStart w:id="26" w:name="references-illustrative"/>
    <w:p>
      <w:pPr>
        <w:pStyle w:val="Heading2"/>
      </w:pPr>
      <w:r>
        <w:t xml:space="preserve">7. References (Illustrative)</w:t>
      </w:r>
    </w:p>
    <w:p>
      <w:pPr>
        <w:numPr>
          <w:ilvl w:val="0"/>
          <w:numId w:val="1004"/>
        </w:numPr>
        <w:pStyle w:val="Compact"/>
      </w:pPr>
      <w:r>
        <w:t xml:space="preserve">Ministry of Education Thailand. (2023). *National Report on Inclusive Education Implementation*. Bangkok.</w:t>
      </w:r>
    </w:p>
    <w:p>
      <w:pPr>
        <w:numPr>
          <w:ilvl w:val="0"/>
          <w:numId w:val="1004"/>
        </w:numPr>
        <w:pStyle w:val="Compact"/>
      </w:pPr>
      <w:r>
        <w:t xml:space="preserve">Suksawat, K., &amp; Vitharana, N. (2021). *Special Education in Urban Thailand: Challenges and Innovations*. Journal of Southeast Asian Educational Studies, 15(2), 45-67.</w:t>
      </w:r>
    </w:p>
    <w:p>
      <w:pPr>
        <w:numPr>
          <w:ilvl w:val="0"/>
          <w:numId w:val="1004"/>
        </w:numPr>
        <w:pStyle w:val="Compact"/>
      </w:pPr>
      <w:r>
        <w:t xml:space="preserve">UNICEF Thailand. (2022). *Inclusive Education for Children with Disabilities in Bangkok: A Status Report*.</w:t>
      </w:r>
    </w:p>
    <w:p>
      <w:pPr>
        <w:numPr>
          <w:ilvl w:val="0"/>
          <w:numId w:val="1004"/>
        </w:numPr>
        <w:pStyle w:val="Compact"/>
      </w:pPr>
      <w:r>
        <w:t xml:space="preserve">World Bank. (2020). *Thailand - Education Sector Analysis: Building a More Inclusive System*.</w:t>
      </w:r>
    </w:p>
    <w:p>
      <w:pPr>
        <w:pStyle w:val="FirstParagraph"/>
      </w:pPr>
      <w:r>
        <w:rPr>
          <w:iCs/>
          <w:i/>
        </w:rPr>
        <w:t xml:space="preserve">This Dissertation represents an academic contribution to understanding the indispensable role of the Special Education Teacher within the specific urban context of Thailand Bangkok, advocating for targeted strategies to advance inclusive education in one of Asia's most significant educational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Thailand Bangkok</dc:title>
  <dc:creator/>
  <dc:language>en</dc:language>
  <cp:keywords/>
  <dcterms:created xsi:type="dcterms:W3CDTF">2026-07-23T03:40:54Z</dcterms:created>
  <dcterms:modified xsi:type="dcterms:W3CDTF">2026-07-23T03:40:54Z</dcterms:modified>
</cp:coreProperties>
</file>

<file path=docProps/custom.xml><?xml version="1.0" encoding="utf-8"?>
<Properties xmlns="http://schemas.openxmlformats.org/officeDocument/2006/custom-properties" xmlns:vt="http://schemas.openxmlformats.org/officeDocument/2006/docPropsVTypes"/>
</file>