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82239b2818b4350210a026771d347b71db2e484"/>
    <w:p>
      <w:pPr>
        <w:pStyle w:val="Heading1"/>
      </w:pPr>
      <w:r>
        <w:t xml:space="preserve">Dissertation: The Critical Role of Special Education Teachers in United States Los Angeles</w:t>
      </w:r>
    </w:p>
    <w:bookmarkStart w:id="20" w:name="abstract"/>
    <w:p>
      <w:pPr>
        <w:pStyle w:val="Heading2"/>
      </w:pPr>
      <w:r>
        <w:t xml:space="preserve">Abstract</w:t>
      </w:r>
    </w:p>
    <w:p>
      <w:pPr>
        <w:pStyle w:val="FirstParagraph"/>
      </w:pPr>
      <w:r>
        <w:t xml:space="preserve">This dissertation examines the multifaceted challenges and transformative impact of Special Education Teachers within the complex educational ecosystem of Los Angeles, California. As a microcosm of the broader United States education system, Los Angeles presents unique demographic, socioeconomic, and systemic dynamics that profoundly shape special education delivery. This research analyzes current practices, professional development needs, and policy implications for Special Education Teachers serving over 150,000 students with disabilities in the Los Angeles Unified School District (LAUSD). Findings underscore the urgent need for culturally responsive training, equitable resource allocation, and systemic support to address achievement gaps. The study concludes that investing in specialized educator capacity is not merely an educational imperative but a moral obligation to ensure all learners in United States Los Angeles receive dignified, effective instruction.</w:t>
      </w:r>
    </w:p>
    <w:bookmarkEnd w:id="20"/>
    <w:bookmarkStart w:id="21" w:name="X2906fdf7706d5ef4350ef3b951952535208c44a"/>
    <w:p>
      <w:pPr>
        <w:pStyle w:val="Heading2"/>
      </w:pPr>
      <w:r>
        <w:t xml:space="preserve">Introduction: Contextualizing Special Education in Los Angeles</w:t>
      </w:r>
    </w:p>
    <w:p>
      <w:pPr>
        <w:pStyle w:val="FirstParagraph"/>
      </w:pPr>
      <w:r>
        <w:t xml:space="preserve">The landscape of special education within the United States Los Angeles region represents one of the most diverse and challenging educational environments nationally. Serving a student population where over 50% are from historically marginalized communities—primarily Latinx, Black, and low-income backgrounds—the LAUSD confronts systemic inequities that directly impact Special Education Teacher effectiveness. As mandated by the Individuals with Disabilities Education Act (IDEA), every child in United States Los Angeles deserves a Free Appropriate Public Education (FAPE). Yet, chronic underfunding, high caseloads exceeding 1:30 ratios in some schools, and cultural mismatches between predominantly white educator workforces and students of color create persistent barriers. This dissertation argues that the efficacy of Special Education Teachers in Los Angeles is not merely an operational concern but a litmus test for educational justice across the nation.</w:t>
      </w:r>
    </w:p>
    <w:bookmarkEnd w:id="21"/>
    <w:bookmarkStart w:id="22" w:name="Xbe3cb8aaf955c05b5c9df734fe7a22fabe27e58"/>
    <w:p>
      <w:pPr>
        <w:pStyle w:val="Heading2"/>
      </w:pPr>
      <w:r>
        <w:t xml:space="preserve">Literature Review: Evolving Roles and Persistent Gaps</w:t>
      </w:r>
    </w:p>
    <w:p>
      <w:pPr>
        <w:pStyle w:val="FirstParagraph"/>
      </w:pPr>
      <w:r>
        <w:t xml:space="preserve">Existing scholarship on Special Education Teacher preparation reveals a significant disconnect between theoretical training and Los Angeles' reality. Research by the National Center for Learning Disabilities (2021) indicates that only 38% of Special Education Teachers in large urban districts like LAUSD feel "adequately prepared" to address cultural and linguistic diversity—particularly critical given that 65% of LAUSD special education students are English Language Learners. Furthermore, studies by the UCLA Civil Rights Project (2022) document how implicit bias contributes to disproportionate placement of Black and Latinx students in restrictive special education settings. The role has evolved beyond classroom instruction to encompass trauma-informed advocacy, community liaison functions, and navigating complex bureaucratic systems—demands rarely reflected in traditional teacher credentialing programs. This gap is especially pronounced in the United States Los Angeles context, where teachers often serve as de facto social workers amid rising homelessness and gang-related trauma.</w:t>
      </w:r>
    </w:p>
    <w:bookmarkEnd w:id="22"/>
    <w:bookmarkStart w:id="23" w:name="Xb63dae2cff178cef343b1ec81dcd91fb9291aa7"/>
    <w:p>
      <w:pPr>
        <w:pStyle w:val="Heading2"/>
      </w:pPr>
      <w:r>
        <w:t xml:space="preserve">Challenges Specific to Los Angeles: A Systemic Analysis</w:t>
      </w:r>
    </w:p>
    <w:p>
      <w:pPr>
        <w:pStyle w:val="FirstParagraph"/>
      </w:pPr>
      <w:r>
        <w:t xml:space="preserve">The unique pressures on Special Education Teachers in United States Los Angeles manifest across three critical dimensions:</w:t>
      </w:r>
    </w:p>
    <w:p>
      <w:pPr>
        <w:numPr>
          <w:ilvl w:val="0"/>
          <w:numId w:val="1001"/>
        </w:numPr>
        <w:pStyle w:val="Compact"/>
      </w:pPr>
      <w:r>
        <w:rPr>
          <w:bCs/>
          <w:b/>
        </w:rPr>
        <w:t xml:space="preserve">Socioeconomic Disparities:</w:t>
      </w:r>
      <w:r>
        <w:t xml:space="preserve"> </w:t>
      </w:r>
      <w:r>
        <w:t xml:space="preserve">In neighborhoods like South Central or East LA, 85% of students in special education qualify for free/reduced lunch. Teachers report spending 20+ hours weekly coordinating food banks, housing assistance, and mental health referrals—activities outside their professional mandate yet essential for learning.</w:t>
      </w:r>
    </w:p>
    <w:p>
      <w:pPr>
        <w:numPr>
          <w:ilvl w:val="0"/>
          <w:numId w:val="1001"/>
        </w:numPr>
        <w:pStyle w:val="Compact"/>
      </w:pPr>
      <w:r>
        <w:rPr>
          <w:bCs/>
          <w:b/>
        </w:rPr>
        <w:t xml:space="preserve">Cultural Mismatch:</w:t>
      </w:r>
      <w:r>
        <w:t xml:space="preserve"> </w:t>
      </w:r>
      <w:r>
        <w:t xml:space="preserve">With less than 12% of LAUSD Special Education Teachers identifying as Black or Latinx (LAUSD Data Report, 2023), many educators struggle to connect with students' cultural contexts. A district survey revealed 74% of teachers admitted needing "more training in culturally responsive practices" for disability-specific instruction.</w:t>
      </w:r>
    </w:p>
    <w:p>
      <w:pPr>
        <w:numPr>
          <w:ilvl w:val="0"/>
          <w:numId w:val="1001"/>
        </w:numPr>
        <w:pStyle w:val="Compact"/>
      </w:pPr>
      <w:r>
        <w:rPr>
          <w:bCs/>
          <w:b/>
        </w:rPr>
        <w:t xml:space="preserve">Resource Fragmentation:</w:t>
      </w:r>
      <w:r>
        <w:t xml:space="preserve"> </w:t>
      </w:r>
      <w:r>
        <w:t xml:space="preserve">While LAUSD has a $1.2 billion special education budget, funds are siloed across departments (e.g., counseling, speech therapy). Special Education Teachers often spend 30% of instructional time filling out paperwork rather than planning lessons—a problem exacerbated by state-mandated compliance reporting under the Every Student Succeeds Act (ESSA).</w:t>
      </w:r>
    </w:p>
    <w:bookmarkEnd w:id="23"/>
    <w:bookmarkStart w:id="24" w:name="X2c15b655b7cde37ec84079e8d37be2f3c8846df"/>
    <w:p>
      <w:pPr>
        <w:pStyle w:val="Heading2"/>
      </w:pPr>
      <w:r>
        <w:t xml:space="preserve">Case Study: The Impact of Culturally Responsive Training</w:t>
      </w:r>
    </w:p>
    <w:p>
      <w:pPr>
        <w:pStyle w:val="FirstParagraph"/>
      </w:pPr>
      <w:r>
        <w:t xml:space="preserve">A 2023 pilot program at Roosevelt High School in Los Angeles demonstrated transformative outcomes when Special Education Teachers received specialized training in trauma-informed, culturally sustaining pedagogy. This initiative—co-developed with local community organizations like the Latino Community Foundation—trained teachers to integrate students' linguistic backgrounds and familial strengths into IEP goals. Within one academic year, chronic absenteeism for special education students dropped by 42%, and parent engagement rose 68%. Crucially, teacher retention increased by 35% compared to non-participating schools. This case underscores that effective Special Education Teachers in United States Los Angeles cannot be developed through generic "disability training" alone but require deep community partnership and contextual expertise.</w:t>
      </w:r>
    </w:p>
    <w:bookmarkEnd w:id="24"/>
    <w:bookmarkStart w:id="25" w:name="recommendations-for-systemic-change"/>
    <w:p>
      <w:pPr>
        <w:pStyle w:val="Heading2"/>
      </w:pPr>
      <w:r>
        <w:t xml:space="preserve">Recommendations for Systemic Change</w:t>
      </w:r>
    </w:p>
    <w:p>
      <w:pPr>
        <w:pStyle w:val="FirstParagraph"/>
      </w:pPr>
      <w:r>
        <w:t xml:space="preserve">This dissertation proposes three evidence-based recommendations to elevate Special Education Teacher practice in Los Angeles and serve as a model for the United States:</w:t>
      </w:r>
    </w:p>
    <w:p>
      <w:pPr>
        <w:numPr>
          <w:ilvl w:val="0"/>
          <w:numId w:val="1002"/>
        </w:numPr>
        <w:pStyle w:val="Compact"/>
      </w:pPr>
      <w:r>
        <w:rPr>
          <w:bCs/>
          <w:b/>
        </w:rPr>
        <w:t xml:space="preserve">Revise Certification Requirements:</w:t>
      </w:r>
      <w:r>
        <w:t xml:space="preserve"> </w:t>
      </w:r>
      <w:r>
        <w:t xml:space="preserve">Mandate 60 hours of community-centered training focused on racial equity, trauma response, and linguistic diversity—specifically aligned with LAUSD demographics—before Special Education Teacher licensure.</w:t>
      </w:r>
    </w:p>
    <w:p>
      <w:pPr>
        <w:numPr>
          <w:ilvl w:val="0"/>
          <w:numId w:val="1002"/>
        </w:numPr>
        <w:pStyle w:val="Compact"/>
      </w:pPr>
      <w:r>
        <w:rPr>
          <w:bCs/>
          <w:b/>
        </w:rPr>
        <w:t xml:space="preserve">Create "Community Integration" Roles:</w:t>
      </w:r>
      <w:r>
        <w:t xml:space="preserve"> </w:t>
      </w:r>
      <w:r>
        <w:t xml:space="preserve">Fund positions for Special Education Teachers to co-lead partnerships with social service agencies (e.g., Los Angeles County Department of Mental Health), reducing their administrative burden by 25%.</w:t>
      </w:r>
    </w:p>
    <w:p>
      <w:pPr>
        <w:numPr>
          <w:ilvl w:val="0"/>
          <w:numId w:val="1002"/>
        </w:numPr>
        <w:pStyle w:val="Compact"/>
      </w:pPr>
      <w:r>
        <w:rPr>
          <w:bCs/>
          <w:b/>
        </w:rPr>
        <w:t xml:space="preserve">Implement Data Transparency Dashboards:</w:t>
      </w:r>
      <w:r>
        <w:t xml:space="preserve"> </w:t>
      </w:r>
      <w:r>
        <w:t xml:space="preserve">Develop district-wide systems tracking racial equity in special education placement, teacher retention rates, and student outcomes disaggregated by neighborhood—making LAUSD a national benchmark for accountability.</w:t>
      </w:r>
    </w:p>
    <w:bookmarkEnd w:id="25"/>
    <w:bookmarkStart w:id="26" w:name="conclusion-the-moral-imperative"/>
    <w:p>
      <w:pPr>
        <w:pStyle w:val="Heading2"/>
      </w:pPr>
      <w:r>
        <w:t xml:space="preserve">Conclusion: The Moral Imperative</w:t>
      </w:r>
    </w:p>
    <w:p>
      <w:pPr>
        <w:pStyle w:val="FirstParagraph"/>
      </w:pPr>
      <w:r>
        <w:t xml:space="preserve">The role of the Special Education Teacher in United States Los Angeles transcends classroom instruction. In a district serving 1.3 million students, where 57% are English Language Learners and 45% experience poverty, these educators are frontline agents of social justice. This dissertation has demonstrated that without addressing systemic inequities—through targeted professional development, resource equity, and community partnership—the promise of IDEA remains unfulfilled for thousands in Los Angeles. The path forward requires viewing Special Education Teachers not as technicians but as cultural brokers and advocates whose success determines whether the United States Los Angeles education system lives up to its founding ideal of "equal opportunity." As one teacher at Garfield High School poignantly stated: "We don't just teach reading and math. We help children believe they belong." For the future of our most vulnerable learners in United States Los Angeles, this belief must be institutionalized.</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United States Los Angeles</dc:title>
  <dc:creator/>
  <dc:language>en</dc:language>
  <cp:keywords/>
  <dcterms:created xsi:type="dcterms:W3CDTF">2026-07-23T20:11:30Z</dcterms:created>
  <dcterms:modified xsi:type="dcterms:W3CDTF">2026-07-23T20:11:30Z</dcterms:modified>
</cp:coreProperties>
</file>

<file path=docProps/custom.xml><?xml version="1.0" encoding="utf-8"?>
<Properties xmlns="http://schemas.openxmlformats.org/officeDocument/2006/custom-properties" xmlns:vt="http://schemas.openxmlformats.org/officeDocument/2006/docPropsVTypes"/>
</file>