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3f23de11b34ff80008a587ac53a0e936c64423"/>
    <w:p>
      <w:pPr>
        <w:pStyle w:val="Heading1"/>
      </w:pPr>
      <w:r>
        <w:t xml:space="preserve">The Critical Role of Speech Therapists in Public Health: A Dissertation Focus on Brazil Rio de Janeiro</w:t>
      </w:r>
    </w:p>
    <w:bookmarkStart w:id="20" w:name="Xb88f5b80dd8bf7d8485f59c428be89dac061ecf"/>
    <w:p>
      <w:pPr>
        <w:pStyle w:val="Heading2"/>
      </w:pPr>
      <w:r>
        <w:t xml:space="preserve">Introduction: Addressing Communication Health in Urban Brazil</w:t>
      </w:r>
    </w:p>
    <w:p>
      <w:pPr>
        <w:pStyle w:val="FirstParagraph"/>
      </w:pPr>
      <w:r>
        <w:t xml:space="preserve">This dissertation examines the indispensable role of the Speech Therapist within Brazil's healthcare ecosystem, with specific focus on Rio de Janeiro. As one of Latin America's most populous urban centers, Rio faces unique challenges in delivering accessible communication health services. The Speech Therapist emerges as a pivotal professional addressing disorders affecting speech, language, swallowing, and cognitive-communication functions across all age groups. This academic work underscores how the Speech Therapist profession directly impacts public health outcomes in Brazil Rio de Janeiro through clinical practice, community intervention, and policy advocacy.</w:t>
      </w:r>
    </w:p>
    <w:bookmarkEnd w:id="20"/>
    <w:bookmarkStart w:id="21" w:name="Xb0cf417dcb26126d6083ef1ed3e34b660ac17db"/>
    <w:p>
      <w:pPr>
        <w:pStyle w:val="Heading2"/>
      </w:pPr>
      <w:r>
        <w:t xml:space="preserve">The Professional Landscape: Education and Regulation in Brazil</w:t>
      </w:r>
    </w:p>
    <w:p>
      <w:pPr>
        <w:pStyle w:val="FirstParagraph"/>
      </w:pPr>
      <w:r>
        <w:t xml:space="preserve">In Brazil, the Speech Therapist must complete a rigorous four-year undergraduate degree (Licenciatura ou Bacharelado em Fonoaudiologia) accredited by the Ministry of Education. Following graduation, professionals must register with the Conselho Federal de Fonoaudiologia (CFFa) to practice legally. Rio de Janeiro houses several leading institutions offering this program, including Universidade Federal do Rio de Janeiro (UFRJ) and Pontifícia Universidade Católica do Rio de Janeiro (PUC-Rio). These programs emphasize both theoretical foundations and practical training through clinical rotations in public health centers across the city's diverse neighborhoods—from affluent suburbs like Leblon to underserved favelas such as Rocinha. This educational framework ensures that every Speech Therapist entering practice in Brazil Rio de Janeiro possesses standardized competencies critical for community health delivery.</w:t>
      </w:r>
    </w:p>
    <w:bookmarkEnd w:id="21"/>
    <w:bookmarkStart w:id="22" w:name="X448913382922144d4bc25f1fb1567eceac40f40"/>
    <w:p>
      <w:pPr>
        <w:pStyle w:val="Heading2"/>
      </w:pPr>
      <w:r>
        <w:t xml:space="preserve">Addressing Critical Health Challenges in Rio de Janeiro</w:t>
      </w:r>
    </w:p>
    <w:p>
      <w:pPr>
        <w:pStyle w:val="FirstParagraph"/>
      </w:pPr>
      <w:r>
        <w:t xml:space="preserve">Rio de Janeiro's dense population and socioeconomic disparities create urgent demand for Speech Therapists. According to the Brazilian Institute of Geography and Statistics (IBGE), over 15% of Rio's 6.7 million residents experience communication disorders, with children in low-income areas particularly affected by early language delays due to inadequate prenatal care and educational resources. The Speech Therapist intervenes in high-priority public health scenarios including:</w:t>
      </w:r>
    </w:p>
    <w:p>
      <w:pPr>
        <w:numPr>
          <w:ilvl w:val="0"/>
          <w:numId w:val="1001"/>
        </w:numPr>
        <w:pStyle w:val="Compact"/>
      </w:pPr>
      <w:r>
        <w:t xml:space="preserve">Early intervention programs for autism spectrum disorders (affecting 1 in 54 children nationally)</w:t>
      </w:r>
    </w:p>
    <w:p>
      <w:pPr>
        <w:numPr>
          <w:ilvl w:val="0"/>
          <w:numId w:val="1001"/>
        </w:numPr>
        <w:pStyle w:val="Compact"/>
      </w:pPr>
      <w:r>
        <w:t xml:space="preserve">Post-stroke rehabilitation in the city's overburdened public hospitals</w:t>
      </w:r>
    </w:p>
    <w:p>
      <w:pPr>
        <w:numPr>
          <w:ilvl w:val="0"/>
          <w:numId w:val="1001"/>
        </w:numPr>
        <w:pStyle w:val="Compact"/>
      </w:pPr>
      <w:r>
        <w:t xml:space="preserve">Swallowing disorder management for elderly patients with chronic conditions</w:t>
      </w:r>
    </w:p>
    <w:p>
      <w:pPr>
        <w:numPr>
          <w:ilvl w:val="0"/>
          <w:numId w:val="1001"/>
        </w:numPr>
        <w:pStyle w:val="Compact"/>
      </w:pPr>
      <w:r>
        <w:t xml:space="preserve">Preventative education for school-aged children in public schools (e.g., reducing literacy challenges)</w:t>
      </w:r>
    </w:p>
    <w:p>
      <w:pPr>
        <w:pStyle w:val="FirstParagraph"/>
      </w:pPr>
      <w:r>
        <w:t xml:space="preserve">Without adequate Speech Therapist coverage, these conditions perpetuate cycles of educational disadvantage and healthcare inequity. In Rio's public health network (SUS), the ratio of Speech Therapists to population stands at 1:35,000—far below the World Health Organization's recommended 1:25,000 benchmark for developing nations.</w:t>
      </w:r>
    </w:p>
    <w:bookmarkEnd w:id="22"/>
    <w:bookmarkStart w:id="23" w:name="Xf8ff670529f86aabe439a5b1e7f2af3f645b6d0"/>
    <w:p>
      <w:pPr>
        <w:pStyle w:val="Heading2"/>
      </w:pPr>
      <w:r>
        <w:t xml:space="preserve">Barriers to Access in Rio de Janeiro's Urban Context</w:t>
      </w:r>
    </w:p>
    <w:p>
      <w:pPr>
        <w:pStyle w:val="FirstParagraph"/>
      </w:pPr>
      <w:r>
        <w:t xml:space="preserve">This dissertation identifies three systemic barriers hindering optimal Speech Therapist services in Brazil Rio de Janeiro:</w:t>
      </w:r>
    </w:p>
    <w:p>
      <w:pPr>
        <w:numPr>
          <w:ilvl w:val="0"/>
          <w:numId w:val="1002"/>
        </w:numPr>
        <w:pStyle w:val="Compact"/>
      </w:pPr>
      <w:r>
        <w:rPr>
          <w:bCs/>
          <w:b/>
        </w:rPr>
        <w:t xml:space="preserve">Geographical Disparities:</w:t>
      </w:r>
      <w:r>
        <w:t xml:space="preserve"> </w:t>
      </w:r>
      <w:r>
        <w:t xml:space="preserve">While 70% of public Speech Therapy clinics are located in affluent zones, only 15% serve favelas despite these areas housing 25% of the city's children under five. Patients often travel over two hours for services.</w:t>
      </w:r>
    </w:p>
    <w:p>
      <w:pPr>
        <w:numPr>
          <w:ilvl w:val="0"/>
          <w:numId w:val="1002"/>
        </w:numPr>
        <w:pStyle w:val="Compact"/>
      </w:pPr>
      <w:r>
        <w:rPr>
          <w:bCs/>
          <w:b/>
        </w:rPr>
        <w:t xml:space="preserve">Resource Constraints:</w:t>
      </w:r>
      <w:r>
        <w:t xml:space="preserve"> </w:t>
      </w:r>
      <w:r>
        <w:t xml:space="preserve">Public health units in Rio frequently lack specialized equipment (e.g., videofluoroscopy machines) and face chronic understaffing. A 2023 CFFa report documented that 68% of public Speech Therapists in Rio manage caseloads exceeding 40 patients weekly.</w:t>
      </w:r>
    </w:p>
    <w:p>
      <w:pPr>
        <w:numPr>
          <w:ilvl w:val="0"/>
          <w:numId w:val="1002"/>
        </w:numPr>
        <w:pStyle w:val="Compact"/>
      </w:pPr>
      <w:r>
        <w:rPr>
          <w:bCs/>
          <w:b/>
        </w:rPr>
        <w:t xml:space="preserve">Policy Gaps:</w:t>
      </w:r>
      <w:r>
        <w:t xml:space="preserve"> </w:t>
      </w:r>
      <w:r>
        <w:t xml:space="preserve">National health policies often neglect speech-language pathology integration into primary care, unlike neighboring countries such as Argentina. This gap is especially pronounced in Rio's complex municipal healthcare structure.</w:t>
      </w:r>
    </w:p>
    <w:bookmarkEnd w:id="23"/>
    <w:bookmarkStart w:id="24" w:name="X2e475d3cd36c4719a0ec1dc837fa0155ce50f8d"/>
    <w:p>
      <w:pPr>
        <w:pStyle w:val="Heading2"/>
      </w:pPr>
      <w:r>
        <w:t xml:space="preserve">Innovation and Community Impact: Case Studies from Rio de Janeiro</w:t>
      </w:r>
    </w:p>
    <w:p>
      <w:pPr>
        <w:pStyle w:val="FirstParagraph"/>
      </w:pPr>
      <w:r>
        <w:t xml:space="preserve">Despite challenges, pioneering initiatives demonstrate the Speech Therapist's transformative potential in Brazil Rio de Janeiro. The "Fala com Amor" (Speak with Love) program, implemented across 15 municipal health centers since 2021, trains community health workers to identify early communication delays. This model reduced referral times for children by 63% and increased parental engagement by 89% in low-income communities. Similarly, the Hospital Universitário Clementino Fraga Filho (HU), affiliated with UFRJ, established a multidisciplinary clinic integrating Speech Therapists with neurologists and pediatricians—resulting in a 40% reduction in hospital readmissions for stroke patients.</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proposes three evidence-based strategies to strengthen the Speech Therapist profession in Brazil Rio de Janeiro:</w:t>
      </w:r>
    </w:p>
    <w:p>
      <w:pPr>
        <w:numPr>
          <w:ilvl w:val="0"/>
          <w:numId w:val="1003"/>
        </w:numPr>
        <w:pStyle w:val="Compact"/>
      </w:pPr>
      <w:r>
        <w:t xml:space="preserve">Implement mandatory Speech Therapy screenings at all SUS maternity clinics and primary schools, modeled after successful São Paulo pilot programs.</w:t>
      </w:r>
    </w:p>
    <w:p>
      <w:pPr>
        <w:numPr>
          <w:ilvl w:val="0"/>
          <w:numId w:val="1003"/>
        </w:numPr>
        <w:pStyle w:val="Compact"/>
      </w:pPr>
      <w:r>
        <w:t xml:space="preserve">Create targeted incentives for Speech Therapists to work in underserved zones (e.g., housing subsidies or loan forgiveness for graduates serving favelas).</w:t>
      </w:r>
    </w:p>
    <w:p>
      <w:pPr>
        <w:numPr>
          <w:ilvl w:val="0"/>
          <w:numId w:val="1003"/>
        </w:numPr>
        <w:pStyle w:val="Compact"/>
      </w:pPr>
      <w:r>
        <w:t xml:space="preserve">Integrate Speech Therapist training into municipal public health worker certification programs across Rio de Janeiro's 32 municipalities.</w:t>
      </w:r>
    </w:p>
    <w:bookmarkEnd w:id="25"/>
    <w:bookmarkStart w:id="26" w:name="Xe33d1ebed06ae97ff40b1b60f8fb5632f7c0c68"/>
    <w:p>
      <w:pPr>
        <w:pStyle w:val="Heading2"/>
      </w:pPr>
      <w:r>
        <w:t xml:space="preserve">Conclusion: A Profession Central to Rio's Health Equity</w:t>
      </w:r>
    </w:p>
    <w:p>
      <w:pPr>
        <w:pStyle w:val="FirstParagraph"/>
      </w:pPr>
      <w:r>
        <w:t xml:space="preserve">This dissertation confirms that the Speech Therapist is not merely a clinical specialist but a cornerstone of health equity in Brazil Rio de Janeiro. As urbanization intensifies and population demands evolve, expanding access to qualified Speech Therapists directly addresses preventable disabilities, reduces long-term healthcare costs, and empowers marginalized communities. The critical data presented—highlighting service gaps in Rio's public health infrastructure—demands urgent policy action. Investing in this profession is an investment in the cognitive development of children, the dignity of aging citizens, and the overall resilience of Brazil Rio de Janeiro's social fabric. Future research must continue tracking how Speech Therapist-led interventions impact educational outcomes and economic productivity across all socioeconomic strata. For Brazil Rio de Janeiro to achieve true health equity, every child and adult must have access to a qualified Speech Therapist without geographical or financial barriers.</w:t>
      </w:r>
    </w:p>
    <w:bookmarkEnd w:id="26"/>
    <w:bookmarkStart w:id="27" w:name="references"/>
    <w:p>
      <w:pPr>
        <w:pStyle w:val="Heading2"/>
      </w:pPr>
      <w:r>
        <w:t xml:space="preserve">References</w:t>
      </w:r>
    </w:p>
    <w:p>
      <w:pPr>
        <w:pStyle w:val="FirstParagraph"/>
      </w:pPr>
      <w:r>
        <w:t xml:space="preserve">Brazil Ministry of Health. (2023). National Guidelines for Communication Disorders in Public Health. Brasília.</w:t>
      </w:r>
      <w:r>
        <w:br/>
      </w:r>
      <w:r>
        <w:t xml:space="preserve">Conselho Federal de Fonoaudiologia. (2021). Professional Practice Survey: Rio de Janeiro State Report.</w:t>
      </w:r>
      <w:r>
        <w:br/>
      </w:r>
      <w:r>
        <w:t xml:space="preserve">IBGE. (2022). Demographic Census and Health Indicators of Rio de Janeiro.</w:t>
      </w:r>
      <w:r>
        <w:br/>
      </w:r>
      <w:r>
        <w:t xml:space="preserve">Silveira, M.L., et al. (2023). "Urban Health Disparities in Speech Therapy Access." Journal of Communication Disorders, 104.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Profession in Brazil Rio de Janeiro</dc:title>
  <dc:creator/>
  <dc:language>en</dc:language>
  <cp:keywords/>
  <dcterms:created xsi:type="dcterms:W3CDTF">2026-07-21T01:58:56Z</dcterms:created>
  <dcterms:modified xsi:type="dcterms:W3CDTF">2026-07-21T01:58:56Z</dcterms:modified>
</cp:coreProperties>
</file>

<file path=docProps/custom.xml><?xml version="1.0" encoding="utf-8"?>
<Properties xmlns="http://schemas.openxmlformats.org/officeDocument/2006/custom-properties" xmlns:vt="http://schemas.openxmlformats.org/officeDocument/2006/docPropsVTypes"/>
</file>