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Mexico</w:t>
      </w:r>
      <w:r>
        <w:t xml:space="preserve"> </w:t>
      </w:r>
      <w:r>
        <w:t xml:space="preserve">City's</w:t>
      </w:r>
      <w:r>
        <w:t xml:space="preserve"> </w:t>
      </w:r>
      <w:r>
        <w:t xml:space="preserve">Healthcare</w:t>
      </w:r>
      <w:r>
        <w:t xml:space="preserve"> </w:t>
      </w:r>
      <w:r>
        <w:t xml:space="preserve">Landscape</w:t>
      </w:r>
    </w:p>
    <w:bookmarkStart w:id="25" w:name="Xd8b18b12e82ab22f313b0d4e951dc666c6330df"/>
    <w:p>
      <w:pPr>
        <w:pStyle w:val="Heading1"/>
      </w:pPr>
      <w:r>
        <w:t xml:space="preserve">The Critical Role of Speech Therapists in Addressing Communication Disorders: A Dissertation Focused on Mexico City, Mexico</w:t>
      </w:r>
    </w:p>
    <w:p>
      <w:pPr>
        <w:pStyle w:val="FirstParagraph"/>
      </w:pPr>
      <w:r>
        <w:rPr>
          <w:bCs/>
          <w:b/>
        </w:rPr>
        <w:t xml:space="preserve">Abstract:</w:t>
      </w:r>
      <w:r>
        <w:t xml:space="preserve"> </w:t>
      </w:r>
      <w:r>
        <w:t xml:space="preserve">This Dissertation examines the indispensable contribution of Speech Therapists within the complex healthcare ecosystem of Mexico City, Mexico. As a metropolis grappling with immense population density (over 21 million residents) and significant socioeconomic disparities, Mexico City presents unique challenges and opportunities for speech-language pathology. This study investigates current practices, systemic barriers, cultural considerations, and future pathways for Speech Therapists operating within this dynamic urban environment. Findings underscore the Speech Therapist's pivotal role in enhancing quality of life across diverse age groups and linguistic backgrounds within Mexico City.</w:t>
      </w:r>
    </w:p>
    <w:bookmarkStart w:id="20" w:name="X420b4fcc99feed8860a5402338fa10fd25c7574"/>
    <w:p>
      <w:pPr>
        <w:pStyle w:val="Heading2"/>
      </w:pPr>
      <w:r>
        <w:t xml:space="preserve">Introduction: The Imperative in Mexico City</w:t>
      </w:r>
    </w:p>
    <w:p>
      <w:pPr>
        <w:pStyle w:val="FirstParagraph"/>
      </w:pPr>
      <w:r>
        <w:t xml:space="preserve">Mexico City, as the capital and largest city of Mexico, serves as a microcosm of the nation's linguistic diversity and healthcare complexities. With millions navigating a bilingual (Spanish-Nahuatl dialects) or multilingual context daily, communication disorders present a significant public health concern. Conditions like stuttering, aphasia following stroke (a leading cause of disability), developmental language delays in children from underserved communities, and hearing impairments necessitate specialized intervention. The role of the Speech Therapist is not merely clinical; it is deeply intertwined with social equity and access to education within Mexico City. This Dissertation argues that expanding the capacity, visibility, and integration of Speech Therapists across all sectors—from public health clinics in Iztapalapa to private pediatric centers in Polanco—is critical for Mexico City's holistic development.</w:t>
      </w:r>
    </w:p>
    <w:bookmarkEnd w:id="20"/>
    <w:bookmarkStart w:id="21" w:name="X955238b4a7befed00ea1252c7cfee918005dd14"/>
    <w:p>
      <w:pPr>
        <w:pStyle w:val="Heading2"/>
      </w:pPr>
      <w:r>
        <w:t xml:space="preserve">Current Practice Landscape: Challenges and Realities</w:t>
      </w:r>
    </w:p>
    <w:p>
      <w:pPr>
        <w:pStyle w:val="FirstParagraph"/>
      </w:pPr>
      <w:r>
        <w:t xml:space="preserve">The practice of the Speech Therapist in Mexico City operates within a multifaceted system. Public healthcare (IMSS, ISSSTE) faces chronic underfunding and staff shortages, leading to long waitlists for essential Speech Therapy services, particularly for children. Many families in marginalized neighborhoods rely solely on these public systems, where access can be severely limited due to high demand and resource constraints. Conversely, private practice is often expensive and inaccessible to the majority of Mexico City residents.</w:t>
      </w:r>
    </w:p>
    <w:p>
      <w:pPr>
        <w:pStyle w:val="BodyText"/>
      </w:pPr>
      <w:r>
        <w:t xml:space="preserve">Cultural competence is paramount. A Speech Therapist working effectively in Mexico City must navigate diverse family structures, varying beliefs about disability (sometimes influenced by traditional or spiritual perspectives), and the profound importance of family involvement in therapy. For instance, incorporating culturally relevant examples during sessions for a child speaking Nahuatl as a first language requires specific expertise that many Speech Therapists may lack without targeted training. The Dissertation identifies a critical gap: while the Mexican Council of Speech Pathology and Audiology (CONACYT) sets standards, localized training on Mexico City's unique sociocultural context within speech therapy curricula remains insufficient.</w:t>
      </w:r>
    </w:p>
    <w:bookmarkEnd w:id="21"/>
    <w:bookmarkStart w:id="22" w:name="X48c017db1efd578b1f63e7cc50f964aa0258635"/>
    <w:p>
      <w:pPr>
        <w:pStyle w:val="Heading2"/>
      </w:pPr>
      <w:r>
        <w:t xml:space="preserve">Systemic Barriers to Effective Intervention</w:t>
      </w:r>
    </w:p>
    <w:p>
      <w:pPr>
        <w:pStyle w:val="FirstParagraph"/>
      </w:pPr>
      <w:r>
        <w:t xml:space="preserve">Several systemic barriers hinder optimal Speech Therapist impact in Mexico City:</w:t>
      </w:r>
    </w:p>
    <w:p>
      <w:pPr>
        <w:numPr>
          <w:ilvl w:val="0"/>
          <w:numId w:val="1001"/>
        </w:numPr>
        <w:pStyle w:val="Compact"/>
      </w:pPr>
      <w:r>
        <w:rPr>
          <w:bCs/>
          <w:b/>
        </w:rPr>
        <w:t xml:space="preserve">Economic Disparities:</w:t>
      </w:r>
      <w:r>
        <w:t xml:space="preserve"> </w:t>
      </w:r>
      <w:r>
        <w:t xml:space="preserve">The high cost of private therapy excludes low-income families, perpetuating health inequities. Public system funding rarely covers the full spectrum of necessary therapeutic sessions.</w:t>
      </w:r>
    </w:p>
    <w:p>
      <w:pPr>
        <w:numPr>
          <w:ilvl w:val="0"/>
          <w:numId w:val="1001"/>
        </w:numPr>
        <w:pStyle w:val="Compact"/>
      </w:pPr>
      <w:r>
        <w:rPr>
          <w:bCs/>
          <w:b/>
        </w:rPr>
        <w:t xml:space="preserve">Fragmented Service Delivery:</w:t>
      </w:r>
      <w:r>
        <w:t xml:space="preserve"> </w:t>
      </w:r>
      <w:r>
        <w:t xml:space="preserve">Coordination between schools (public and private), hospitals, and community health centers often breaks down, leading to inconsistent care for children with communication disorders transitioning from early intervention to school settings across Mexico City.</w:t>
      </w:r>
    </w:p>
    <w:p>
      <w:pPr>
        <w:numPr>
          <w:ilvl w:val="0"/>
          <w:numId w:val="1001"/>
        </w:numPr>
        <w:pStyle w:val="Compact"/>
      </w:pPr>
      <w:r>
        <w:rPr>
          <w:bCs/>
          <w:b/>
        </w:rPr>
        <w:t xml:space="preserve">Limited Public Awareness:</w:t>
      </w:r>
      <w:r>
        <w:t xml:space="preserve"> </w:t>
      </w:r>
      <w:r>
        <w:t xml:space="preserve">Many parents in Mexico City lack awareness of the signs of communication disorders or the benefits of early Speech Therapy intervention. The role of the Speech Therapist is frequently misunderstood as merely "teaching speech," not addressing underlying cognitive, linguistic, or social-communication deficits.</w:t>
      </w:r>
    </w:p>
    <w:p>
      <w:pPr>
        <w:numPr>
          <w:ilvl w:val="0"/>
          <w:numId w:val="1001"/>
        </w:numPr>
        <w:pStyle w:val="Compact"/>
      </w:pPr>
      <w:r>
        <w:rPr>
          <w:bCs/>
          <w:b/>
        </w:rPr>
        <w:t xml:space="preserve">Workforce Shortage:</w:t>
      </w:r>
      <w:r>
        <w:t xml:space="preserve"> </w:t>
      </w:r>
      <w:r>
        <w:t xml:space="preserve">Despite growing demand, Mexico City faces a shortage of qualified Speech Therapists trained in specialized areas like neurogenic disorders common in aging populations or pediatric autism spectrum disorder (ASD), which has high prevalence rates.</w:t>
      </w:r>
    </w:p>
    <w:bookmarkEnd w:id="22"/>
    <w:bookmarkStart w:id="23" w:name="Xe1f290814615320d3b6ea19b398540bd88b15bd"/>
    <w:p>
      <w:pPr>
        <w:pStyle w:val="Heading2"/>
      </w:pPr>
      <w:r>
        <w:t xml:space="preserve">The Future: Strategic Integration and Advocacy</w:t>
      </w:r>
    </w:p>
    <w:p>
      <w:pPr>
        <w:pStyle w:val="FirstParagraph"/>
      </w:pPr>
      <w:r>
        <w:t xml:space="preserve">This Dissertation proposes actionable strategies for enhancing the Speech Therapist's role within Mexico City:</w:t>
      </w:r>
    </w:p>
    <w:p>
      <w:pPr>
        <w:numPr>
          <w:ilvl w:val="0"/>
          <w:numId w:val="1002"/>
        </w:numPr>
        <w:pStyle w:val="Compact"/>
      </w:pPr>
      <w:r>
        <w:rPr>
          <w:bCs/>
          <w:b/>
        </w:rPr>
        <w:t xml:space="preserve">Strengthening Public Health Integration:</w:t>
      </w:r>
      <w:r>
        <w:t xml:space="preserve"> </w:t>
      </w:r>
      <w:r>
        <w:t xml:space="preserve">Advocate for mandatory inclusion of Speech Therapists in primary healthcare teams across all public health centers (Centros de Salud) in Mexico City, with dedicated funding streams. This would move therapy from a reactive to a proactive public health measure.</w:t>
      </w:r>
    </w:p>
    <w:p>
      <w:pPr>
        <w:numPr>
          <w:ilvl w:val="0"/>
          <w:numId w:val="1002"/>
        </w:numPr>
        <w:pStyle w:val="Compact"/>
      </w:pPr>
      <w:r>
        <w:rPr>
          <w:bCs/>
          <w:b/>
        </w:rPr>
        <w:t xml:space="preserve">Culturally Responsive Training:</w:t>
      </w:r>
      <w:r>
        <w:t xml:space="preserve"> </w:t>
      </w:r>
      <w:r>
        <w:t xml:space="preserve">Develop and mandate specialized modules within Mexican speech therapy university programs focusing on the sociolinguistic landscape of Mexico City (including indigenous languages), cultural humility, and community-based practice models. Partnerships between universities (e.g., UNAM, IPN) and Mexico City health authorities are essential.</w:t>
      </w:r>
    </w:p>
    <w:p>
      <w:pPr>
        <w:numPr>
          <w:ilvl w:val="0"/>
          <w:numId w:val="1002"/>
        </w:numPr>
        <w:pStyle w:val="Compact"/>
      </w:pPr>
      <w:r>
        <w:rPr>
          <w:bCs/>
          <w:b/>
        </w:rPr>
        <w:t xml:space="preserve">Technology for Accessibility:</w:t>
      </w:r>
      <w:r>
        <w:t xml:space="preserve"> </w:t>
      </w:r>
      <w:r>
        <w:t xml:space="preserve">Leverage telehealth platforms to extend the reach of skilled Speech Therapists to remote or underserved colonias within Mexico City, reducing geographic barriers. The Dissertation highlights pilot programs in Tlalpan showing promising results.</w:t>
      </w:r>
    </w:p>
    <w:p>
      <w:pPr>
        <w:numPr>
          <w:ilvl w:val="0"/>
          <w:numId w:val="1002"/>
        </w:numPr>
        <w:pStyle w:val="Compact"/>
      </w:pPr>
      <w:r>
        <w:rPr>
          <w:bCs/>
          <w:b/>
        </w:rPr>
        <w:t xml:space="preserve">Public Awareness Campaigns:</w:t>
      </w:r>
      <w:r>
        <w:t xml:space="preserve"> </w:t>
      </w:r>
      <w:r>
        <w:t xml:space="preserve">Collaborate with Mexico City’s Secretaría de Salud and media outlets on city-wide campaigns explaining communication disorders and the vital role of the Speech Therapist, targeting specific neighborhoods through local community leaders.</w:t>
      </w:r>
    </w:p>
    <w:bookmarkEnd w:id="23"/>
    <w:bookmarkStart w:id="24" w:name="Xc609b8bd6d228482d70fd3b5a728c57d8b5bc5b"/>
    <w:p>
      <w:pPr>
        <w:pStyle w:val="Heading2"/>
      </w:pPr>
      <w:r>
        <w:t xml:space="preserve">Conclusion: The Speech Therapist as a Catalyst for Inclusion</w:t>
      </w:r>
    </w:p>
    <w:p>
      <w:pPr>
        <w:pStyle w:val="FirstParagraph"/>
      </w:pPr>
      <w:r>
        <w:t xml:space="preserve">The significance of the Speech Therapist in Mexico City cannot be overstated. Beyond enabling communication, these professionals empower individuals to participate fully in education, employment, and social life – fundamental aspects of human dignity within the vibrant yet challenging context of Mexico City. This Dissertation has detailed the current challenges but also illuminated a path forward grounded in equity and evidence-based practice. Investing in expanding and supporting Speech Therapists across all levels of service delivery is not just an investment in healthcare; it is an investment in building a more inclusive, communicative, and resilient Mexico City for its citizens. The future of communication access within Mexico City hinges on recognizing the Speech Therapist as a central, indispensable figure within its healthcare and social fabric. Continued research and policy advocacy focused specifically on Mexico City's unique needs are imperative to realize this vision.</w:t>
      </w:r>
    </w:p>
    <w:p>
      <w:pPr>
        <w:pStyle w:val="BodyText"/>
      </w:pPr>
      <w:r>
        <w:rPr>
          <w:bCs/>
          <w:b/>
        </w:rPr>
        <w:t xml:space="preserve">Keywords:</w:t>
      </w:r>
      <w:r>
        <w:t xml:space="preserve"> </w:t>
      </w:r>
      <w:r>
        <w:t xml:space="preserve">Speech Therapy, Communication Disorders, Mexico City, Speech Therapist, Healthcare Disparities, Cultural Competence, Public Health Policy.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Speech Therapists in Mexico City's Healthcare Landscape</dc:title>
  <dc:creator/>
  <dc:language>en</dc:language>
  <cp:keywords/>
  <dcterms:created xsi:type="dcterms:W3CDTF">2026-07-21T04:32:10Z</dcterms:created>
  <dcterms:modified xsi:type="dcterms:W3CDTF">2026-07-21T04:32:10Z</dcterms:modified>
</cp:coreProperties>
</file>

<file path=docProps/custom.xml><?xml version="1.0" encoding="utf-8"?>
<Properties xmlns="http://schemas.openxmlformats.org/officeDocument/2006/custom-properties" xmlns:vt="http://schemas.openxmlformats.org/officeDocument/2006/docPropsVTypes"/>
</file>