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6" w:name="Xf29bf7bf3c4d082022a32ac2376a5b45f3ceb38"/>
    <w:p>
      <w:pPr>
        <w:pStyle w:val="Heading1"/>
      </w:pPr>
      <w:r>
        <w:t xml:space="preserve">Advancing Speech Therapy Services: A Critical Need for Nepal Kathmandu</w:t>
      </w:r>
    </w:p>
    <w:p>
      <w:pPr>
        <w:pStyle w:val="FirstParagraph"/>
      </w:pPr>
      <w:r>
        <w:rPr>
          <w:bCs/>
          <w:b/>
        </w:rPr>
        <w:t xml:space="preserve">Dissertation Abstract:</w:t>
      </w:r>
      <w:r>
        <w:t xml:space="preserve"> </w:t>
      </w:r>
      <w:r>
        <w:t xml:space="preserve">This proposed research examines the critical gap in accessible and culturally competent speech therapy services within the Kathmandu Valley of Nepal. Focusing on the role of the</w:t>
      </w:r>
      <w:r>
        <w:t xml:space="preserve"> </w:t>
      </w:r>
      <w:r>
        <w:rPr>
          <w:iCs/>
          <w:i/>
        </w:rPr>
        <w:t xml:space="preserve">Speech Therapist</w:t>
      </w:r>
      <w:r>
        <w:t xml:space="preserve">, this study investigates systemic barriers, community needs, and sustainable pathways to integrate specialized communication disorder intervention into Nepal's primary healthcare framework, particularly in urban centers like Kathmandu.</w:t>
      </w:r>
    </w:p>
    <w:bookmarkStart w:id="20" w:name="X1de94232b2b0787eba7f588116db4cccc7e7db8"/>
    <w:p>
      <w:pPr>
        <w:pStyle w:val="Heading2"/>
      </w:pPr>
      <w:r>
        <w:t xml:space="preserve">Introduction: The Imperative in Nepal Kathmandu</w:t>
      </w:r>
    </w:p>
    <w:p>
      <w:pPr>
        <w:pStyle w:val="FirstParagraph"/>
      </w:pPr>
      <w:r>
        <w:t xml:space="preserve">The rapidly growing population of Kathmandu Valley, home to over 3 million people and a significant concentration of healthcare resources in Nepal, faces a severe shortage of qualified professionals specializing in communication disorders. Despite the prevalence of conditions like childhood apraxia, stuttering, aphasia following stroke or trauma, and developmental delays affecting speech and language across diverse Nepali communities (Nepali, Newari, Tamang), the availability of</w:t>
      </w:r>
      <w:r>
        <w:t xml:space="preserve"> </w:t>
      </w:r>
      <w:r>
        <w:rPr>
          <w:iCs/>
          <w:i/>
        </w:rPr>
        <w:t xml:space="preserve">Speech Therapist</w:t>
      </w:r>
      <w:r>
        <w:t xml:space="preserve"> </w:t>
      </w:r>
      <w:r>
        <w:t xml:space="preserve">services remains critically limited. This scarcity is not merely a resource issue but a fundamental barrier to educational inclusion, social participation, and overall quality of life for countless individuals in</w:t>
      </w:r>
      <w:r>
        <w:t xml:space="preserve"> </w:t>
      </w:r>
      <w:r>
        <w:rPr>
          <w:bCs/>
          <w:b/>
        </w:rPr>
        <w:t xml:space="preserve">Nepal Kathmandu</w:t>
      </w:r>
      <w:r>
        <w:t xml:space="preserve">. The current dissertation framework addresses this urgent need, advocating for the formal recognition and expansion of the</w:t>
      </w:r>
      <w:r>
        <w:t xml:space="preserve"> </w:t>
      </w:r>
      <w:r>
        <w:rPr>
          <w:iCs/>
          <w:i/>
        </w:rPr>
        <w:t xml:space="preserve">Speech Therapist</w:t>
      </w:r>
      <w:r>
        <w:t xml:space="preserve"> </w:t>
      </w:r>
      <w:r>
        <w:t xml:space="preserve">profession within Nepal's healthcare ecosystem.</w:t>
      </w:r>
    </w:p>
    <w:bookmarkEnd w:id="20"/>
    <w:bookmarkStart w:id="21" w:name="Xa1ef6ec461a5f75c28d9146a2de473958c2e572"/>
    <w:p>
      <w:pPr>
        <w:pStyle w:val="Heading2"/>
      </w:pPr>
      <w:r>
        <w:t xml:space="preserve">Literature Review: Global Standards vs. Local Realities</w:t>
      </w:r>
    </w:p>
    <w:p>
      <w:pPr>
        <w:pStyle w:val="FirstParagraph"/>
      </w:pPr>
      <w:r>
        <w:t xml:space="preserve">International best practices, as outlined by bodies like the World Health Organization (WHO) and the American Speech-Language-Hearing Association (ASHA), emphasize early intervention and school-based services for communication disorders. However, Nepal's context presents unique challenges absent in high-resource settings: a lack of formal undergraduate or postgraduate training programs specifically for</w:t>
      </w:r>
      <w:r>
        <w:t xml:space="preserve"> </w:t>
      </w:r>
      <w:r>
        <w:rPr>
          <w:iCs/>
          <w:i/>
        </w:rPr>
        <w:t xml:space="preserve">Speech Therapist</w:t>
      </w:r>
      <w:r>
        <w:t xml:space="preserve"> </w:t>
      </w:r>
      <w:r>
        <w:t xml:space="preserve">certification within Nepal; limited awareness among general medical practitioners and teachers about communication disorders; cultural perceptions that may attribute speech difficulties to supernatural causes; and geographical barriers even within the Kathmandu Valley, where services are often concentrated in a few private clinics, making them unaffordable for the majority. This dissertation critically analyzes these gaps against global standards to highlight the specific context of</w:t>
      </w:r>
      <w:r>
        <w:t xml:space="preserve"> </w:t>
      </w:r>
      <w:r>
        <w:rPr>
          <w:bCs/>
          <w:b/>
        </w:rPr>
        <w:t xml:space="preserve">Nepal Kathmandu</w:t>
      </w:r>
      <w:r>
        <w:t xml:space="preserve">.</w:t>
      </w:r>
    </w:p>
    <w:bookmarkEnd w:id="21"/>
    <w:bookmarkStart w:id="22" w:name="Xf27cbf5f0213f4f368d0ed946f9a3e45b0c5871"/>
    <w:p>
      <w:pPr>
        <w:pStyle w:val="Heading2"/>
      </w:pPr>
      <w:r>
        <w:t xml:space="preserve">Methodology: A Proposed Framework for Research in Nepal Kathmandu</w:t>
      </w:r>
    </w:p>
    <w:p>
      <w:pPr>
        <w:pStyle w:val="FirstParagraph"/>
      </w:pPr>
      <w:r>
        <w:t xml:space="preserve">The proposed dissertation would employ a mixed-methods approach tailored to the Nepali context. Phase 1 would involve a comprehensive needs assessment across key districts of Kathmandu Valley (Kathmandu, Lalitpur, Bhaktapur), utilizing surveys with schools (public and private), primary health care centers (PHCs), and existing non-governmental organizations (NGOs) focused on disability. This would quantify the demand for</w:t>
      </w:r>
      <w:r>
        <w:t xml:space="preserve"> </w:t>
      </w:r>
      <w:r>
        <w:rPr>
          <w:iCs/>
          <w:i/>
        </w:rPr>
        <w:t xml:space="preserve">Speech Therapist</w:t>
      </w:r>
      <w:r>
        <w:t xml:space="preserve"> </w:t>
      </w:r>
      <w:r>
        <w:t xml:space="preserve">services versus supply. Phase 2 would conduct in-depth interviews with a purposive sample of current practitioners, including any rare licensed</w:t>
      </w:r>
      <w:r>
        <w:t xml:space="preserve"> </w:t>
      </w:r>
      <w:r>
        <w:rPr>
          <w:iCs/>
          <w:i/>
        </w:rPr>
        <w:t xml:space="preserve">Speech Therapist</w:t>
      </w:r>
      <w:r>
        <w:t xml:space="preserve">s operating within Kathmandu, community health workers (CHWs), parents of children with communication disorders, and relevant government officials from the Ministry of Health and Population (MoHP) and the Ministry of Education. This phase aims to uncover systemic barriers – from training deficiencies to referral pathways. Phase 3 would involve focus group discussions with marginalized communities in Kathmandu Valley neighborhoods to understand cultural nuances affecting service access.</w:t>
      </w:r>
    </w:p>
    <w:bookmarkEnd w:id="22"/>
    <w:bookmarkStart w:id="23" w:name="X9db6ad953e1e0fd37071279835f7ca2093e5d28"/>
    <w:p>
      <w:pPr>
        <w:pStyle w:val="Heading2"/>
      </w:pPr>
      <w:r>
        <w:t xml:space="preserve">Findings and Analysis: Critical Barriers in Nepal Kathmandu</w:t>
      </w:r>
    </w:p>
    <w:p>
      <w:pPr>
        <w:pStyle w:val="FirstParagraph"/>
      </w:pPr>
      <w:r>
        <w:t xml:space="preserve">Preliminary evidence (based on existing NGO reports and limited studies) suggests the situation is dire. Key barriers identified for this dissertation include:</w:t>
      </w:r>
    </w:p>
    <w:p>
      <w:pPr>
        <w:numPr>
          <w:ilvl w:val="0"/>
          <w:numId w:val="1001"/>
        </w:numPr>
        <w:pStyle w:val="Compact"/>
      </w:pPr>
      <w:r>
        <w:rPr>
          <w:bCs/>
          <w:b/>
        </w:rPr>
        <w:t xml:space="preserve">Training Deficit:</w:t>
      </w:r>
      <w:r>
        <w:t xml:space="preserve"> </w:t>
      </w:r>
      <w:r>
        <w:t xml:space="preserve">No university in Nepal offers a dedicated Bachelor of Science or Master's program in Speech-Language Pathology. Training often occurs abroad (India, USA) or through short-term workshops, leading to an unsustainable pipeline for qualified</w:t>
      </w:r>
      <w:r>
        <w:t xml:space="preserve"> </w:t>
      </w:r>
      <w:r>
        <w:rPr>
          <w:iCs/>
          <w:i/>
        </w:rPr>
        <w:t xml:space="preserve">Speech Therapist</w:t>
      </w:r>
      <w:r>
        <w:t xml:space="preserve">s within</w:t>
      </w:r>
      <w:r>
        <w:t xml:space="preserve"> </w:t>
      </w:r>
      <w:r>
        <w:rPr>
          <w:bCs/>
          <w:b/>
        </w:rPr>
        <w:t xml:space="preserve">Nepal Kathmandu</w:t>
      </w:r>
      <w:r>
        <w:t xml:space="preserve">.</w:t>
      </w:r>
    </w:p>
    <w:p>
      <w:pPr>
        <w:numPr>
          <w:ilvl w:val="0"/>
          <w:numId w:val="1001"/>
        </w:numPr>
        <w:pStyle w:val="Compact"/>
      </w:pPr>
      <w:r>
        <w:rPr>
          <w:bCs/>
          <w:b/>
        </w:rPr>
        <w:t xml:space="preserve">Resource Allocation:</w:t>
      </w:r>
      <w:r>
        <w:t xml:space="preserve"> </w:t>
      </w:r>
      <w:r>
        <w:t xml:space="preserve">Speech therapy is not integrated into Nepal's National Health Policy or the School Health Program. Funding for specialized services remains negligible compared to other health priorities.</w:t>
      </w:r>
    </w:p>
    <w:p>
      <w:pPr>
        <w:numPr>
          <w:ilvl w:val="0"/>
          <w:numId w:val="1001"/>
        </w:numPr>
        <w:pStyle w:val="Compact"/>
      </w:pPr>
      <w:r>
        <w:rPr>
          <w:bCs/>
          <w:b/>
        </w:rPr>
        <w:t xml:space="preserve">Cultural and Awareness Gaps:</w:t>
      </w:r>
      <w:r>
        <w:t xml:space="preserve"> </w:t>
      </w:r>
      <w:r>
        <w:t xml:space="preserve">Misconceptions about the nature of speech disorders hinder early identification and family engagement. The role of a</w:t>
      </w:r>
      <w:r>
        <w:t xml:space="preserve"> </w:t>
      </w:r>
      <w:r>
        <w:rPr>
          <w:iCs/>
          <w:i/>
        </w:rPr>
        <w:t xml:space="preserve">Speech Therapist</w:t>
      </w:r>
      <w:r>
        <w:t xml:space="preserve"> </w:t>
      </w:r>
      <w:r>
        <w:t xml:space="preserve">is often misunderstood or unknown outside elite circles.</w:t>
      </w:r>
    </w:p>
    <w:p>
      <w:pPr>
        <w:numPr>
          <w:ilvl w:val="0"/>
          <w:numId w:val="1001"/>
        </w:numPr>
        <w:pStyle w:val="Compact"/>
      </w:pPr>
      <w:r>
        <w:rPr>
          <w:bCs/>
          <w:b/>
        </w:rPr>
        <w:t xml:space="preserve">Economic Barrier:</w:t>
      </w:r>
      <w:r>
        <w:t xml:space="preserve"> </w:t>
      </w:r>
      <w:r>
        <w:t xml:space="preserve">Private therapy sessions in Kathmandu are prohibitively expensive, leaving most families without access unless covered by limited NGO programs, which cannot meet the scale of need.</w:t>
      </w:r>
    </w:p>
    <w:bookmarkEnd w:id="23"/>
    <w:bookmarkStart w:id="24" w:name="Xd72a127b31a91314de9789b1698ff3c69f04588"/>
    <w:p>
      <w:pPr>
        <w:pStyle w:val="Heading2"/>
      </w:pPr>
      <w:r>
        <w:t xml:space="preserve">Recommendations: Building Capacity for Nepal Kathmandu</w:t>
      </w:r>
    </w:p>
    <w:p>
      <w:pPr>
        <w:pStyle w:val="FirstParagraph"/>
      </w:pPr>
      <w:r>
        <w:t xml:space="preserve">This dissertation proposes actionable strategies to build a sustainable speech therapy workforce within the Nepali context, centered on Kathmandu Valley as an initial hub:</w:t>
      </w:r>
    </w:p>
    <w:p>
      <w:pPr>
        <w:numPr>
          <w:ilvl w:val="0"/>
          <w:numId w:val="1002"/>
        </w:numPr>
        <w:pStyle w:val="Compact"/>
      </w:pPr>
      <w:r>
        <w:rPr>
          <w:bCs/>
          <w:b/>
        </w:rPr>
        <w:t xml:space="preserve">Integrate Training:</w:t>
      </w:r>
      <w:r>
        <w:t xml:space="preserve"> </w:t>
      </w:r>
      <w:r>
        <w:t xml:space="preserve">Advocate for establishing accredited undergraduate and graduate programs in Speech-Language Pathology at Tribhuvan University (TU) or other public institutions, with a strong focus on Nepali language and cultural competence. The first cohort of trained professionals would be strategically placed to serve Kathmandu Valley.</w:t>
      </w:r>
    </w:p>
    <w:p>
      <w:pPr>
        <w:numPr>
          <w:ilvl w:val="0"/>
          <w:numId w:val="1002"/>
        </w:numPr>
        <w:pStyle w:val="Compact"/>
      </w:pPr>
      <w:r>
        <w:rPr>
          <w:bCs/>
          <w:b/>
        </w:rPr>
        <w:t xml:space="preserve">Policy Integration:</w:t>
      </w:r>
      <w:r>
        <w:t xml:space="preserve"> </w:t>
      </w:r>
      <w:r>
        <w:t xml:space="preserve">Lobby the MoHP and Ministry of Education to include communication disorder screening and referral pathways into national health programs (e.g., child health check-ups) and school curricula, defining clear roles for the</w:t>
      </w:r>
      <w:r>
        <w:t xml:space="preserve"> </w:t>
      </w:r>
      <w:r>
        <w:rPr>
          <w:iCs/>
          <w:i/>
        </w:rPr>
        <w:t xml:space="preserve">Speech Therapist</w:t>
      </w:r>
      <w:r>
        <w:t xml:space="preserve">.</w:t>
      </w:r>
    </w:p>
    <w:p>
      <w:pPr>
        <w:numPr>
          <w:ilvl w:val="0"/>
          <w:numId w:val="1002"/>
        </w:numPr>
        <w:pStyle w:val="Compact"/>
      </w:pPr>
      <w:r>
        <w:rPr>
          <w:bCs/>
          <w:b/>
        </w:rPr>
        <w:t xml:space="preserve">Community-Based Models:</w:t>
      </w:r>
      <w:r>
        <w:t xml:space="preserve"> </w:t>
      </w:r>
      <w:r>
        <w:t xml:space="preserve">Develop training modules for CHWs to conduct basic screenings in Kathmandu's neighborhoods and identify cases needing referral to the limited available</w:t>
      </w:r>
      <w:r>
        <w:t xml:space="preserve"> </w:t>
      </w:r>
      <w:r>
        <w:rPr>
          <w:iCs/>
          <w:i/>
        </w:rPr>
        <w:t xml:space="preserve">Speech Therapist</w:t>
      </w:r>
      <w:r>
        <w:t xml:space="preserve">s or mobile clinics.</w:t>
      </w:r>
    </w:p>
    <w:p>
      <w:pPr>
        <w:numPr>
          <w:ilvl w:val="0"/>
          <w:numId w:val="1002"/>
        </w:numPr>
        <w:pStyle w:val="Compact"/>
      </w:pPr>
      <w:r>
        <w:rPr>
          <w:bCs/>
          <w:b/>
        </w:rPr>
        <w:t xml:space="preserve">Sustainable Funding:</w:t>
      </w:r>
      <w:r>
        <w:t xml:space="preserve"> </w:t>
      </w:r>
      <w:r>
        <w:t xml:space="preserve">Explore public-private partnerships and advocate for government budget allocation specifically for communication disorder services, recognizing their role in achieving SDG 4 (Education) and SDG 3 (Health).</w:t>
      </w:r>
    </w:p>
    <w:bookmarkEnd w:id="24"/>
    <w:bookmarkStart w:id="25" w:name="Xd94cf57744b132a7afe8991426048462424da7b"/>
    <w:p>
      <w:pPr>
        <w:pStyle w:val="Heading2"/>
      </w:pPr>
      <w:r>
        <w:t xml:space="preserve">Conclusion: A Call to Action for Nepal Kathmandu</w:t>
      </w:r>
    </w:p>
    <w:p>
      <w:pPr>
        <w:pStyle w:val="FirstParagraph"/>
      </w:pPr>
      <w:r>
        <w:t xml:space="preserve">The absence of accessible, quality speech therapy services represents a significant, yet often overlooked, public health and educational challenge in</w:t>
      </w:r>
      <w:r>
        <w:t xml:space="preserve"> </w:t>
      </w:r>
      <w:r>
        <w:rPr>
          <w:bCs/>
          <w:b/>
        </w:rPr>
        <w:t xml:space="preserve">Nepal Kathmandu</w:t>
      </w:r>
      <w:r>
        <w:t xml:space="preserve">. The role of the qualified</w:t>
      </w:r>
      <w:r>
        <w:t xml:space="preserve"> </w:t>
      </w:r>
      <w:r>
        <w:rPr>
          <w:iCs/>
          <w:i/>
        </w:rPr>
        <w:t xml:space="preserve">Speech Therapist</w:t>
      </w:r>
      <w:r>
        <w:t xml:space="preserve"> </w:t>
      </w:r>
      <w:r>
        <w:t xml:space="preserve">is not merely clinical but fundamentally social – enabling individuals to communicate effectively, participate fully in education and society, and realize their potential. This dissertation underscores that investing in developing a robust speech therapy profession is not a luxury but an essential component of building an inclusive Nepal. Addressing the critical shortage of</w:t>
      </w:r>
      <w:r>
        <w:t xml:space="preserve"> </w:t>
      </w:r>
      <w:r>
        <w:rPr>
          <w:iCs/>
          <w:i/>
        </w:rPr>
        <w:t xml:space="preserve">Speech Therapist</w:t>
      </w:r>
      <w:r>
        <w:t xml:space="preserve"> </w:t>
      </w:r>
      <w:r>
        <w:t xml:space="preserve">professionals within Kathmandu Valley is the first crucial step towards creating a nationwide system that ensures every Nepali child and adult with communication needs receives timely, appropriate, and culturally resonant support. The future of countless individuals in Nepal depends on transforming this dissertation framework into tangible policy and practice action.</w:t>
      </w:r>
    </w:p>
    <w:p>
      <w:pPr>
        <w:pStyle w:val="BodyText"/>
      </w:pPr>
      <w:r>
        <w:rPr>
          <w:iCs/>
          <w:i/>
        </w:rPr>
        <w:t xml:space="preserve">This proposed dissertation framework aims to generate the evidence base necessary to catalyze systemic change, advocating for the vital profession of Speech Therapist across Nepal Kathmandu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Nepal Kathmandu</dc:title>
  <dc:creator/>
  <dc:language>en</dc:language>
  <cp:keywords/>
  <dcterms:created xsi:type="dcterms:W3CDTF">2025-12-10T03:49:06Z</dcterms:created>
  <dcterms:modified xsi:type="dcterms:W3CDTF">2025-12-10T03:49:06Z</dcterms:modified>
</cp:coreProperties>
</file>

<file path=docProps/custom.xml><?xml version="1.0" encoding="utf-8"?>
<Properties xmlns="http://schemas.openxmlformats.org/officeDocument/2006/custom-properties" xmlns:vt="http://schemas.openxmlformats.org/officeDocument/2006/docPropsVTypes"/>
</file>