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a5faa69f965a333109fed1fa597754bf5b7a52"/>
    <w:p>
      <w:pPr>
        <w:pStyle w:val="Heading1"/>
      </w:pPr>
      <w:r>
        <w:t xml:space="preserve">Addressing Critical Gaps in Speech Therapy Services: A Dissertation Focus on Tanzania Dar es Salaam</w:t>
      </w:r>
    </w:p>
    <w:p>
      <w:pPr>
        <w:pStyle w:val="FirstParagraph"/>
      </w:pPr>
      <w:r>
        <w:rPr>
          <w:bCs/>
          <w:b/>
        </w:rPr>
        <w:t xml:space="preserve">This dissertation examines the urgent need for expanded and specialized speech therapy services within the healthcare and educational frameworks of Tanzania Dar es Salaam. It critically analyzes the current landscape, challenges, and opportunities for enhancing access to qualified Speech Therapists in one of Africa's fastest-growing urban centers. The significance of this research lies in its direct relevance to improving communication outcomes for vulnerable populations across Tanzania's most populous city.</w:t>
      </w:r>
    </w:p>
    <w:bookmarkStart w:id="20" w:name="X2313994e3f9147d76be730757ed86f60ee4423b"/>
    <w:p>
      <w:pPr>
        <w:pStyle w:val="Heading2"/>
      </w:pPr>
      <w:r>
        <w:t xml:space="preserve">Introduction: The Imperative for Speech Therapy in Dar es Salaam</w:t>
      </w:r>
    </w:p>
    <w:p>
      <w:pPr>
        <w:pStyle w:val="FirstParagraph"/>
      </w:pPr>
      <w:r>
        <w:t xml:space="preserve">Tanzania Dar es Salaam, as the nation's economic hub and largest city, faces unique pressures in delivering essential health services. Despite high prevalence rates of communication disorders—stemming from conditions like cerebral palsy, hearing impairment, stroke, developmental delays, and cleft lip/palate—the availability of trained Speech Therapists remains critically insufficient. This dissertation argues that the scarcity of qualified Speech Therapists directly impedes progress towards Tanzania's national health goals and educational equity targets within Dar es Salaam. The city's dense population, coupled with significant socioeconomic disparities, creates a pressing demand for scalable and culturally competent speech therapy interventions.</w:t>
      </w:r>
    </w:p>
    <w:bookmarkEnd w:id="20"/>
    <w:bookmarkStart w:id="21" w:name="X133e707e2533a507cf0c10d48b7a8bd0446726f"/>
    <w:p>
      <w:pPr>
        <w:pStyle w:val="Heading2"/>
      </w:pPr>
      <w:r>
        <w:t xml:space="preserve">Current Landscape of Speech Therapy in Tanzania Dar es Salaam</w:t>
      </w:r>
    </w:p>
    <w:p>
      <w:pPr>
        <w:pStyle w:val="FirstParagraph"/>
      </w:pPr>
      <w:r>
        <w:t xml:space="preserve">Currently, the number of certified Speech Therapists licensed to practice within Tanzania is estimated at fewer than 50 nationally, with the overwhelming majority concentrated in Dar es Salaam. This severe shortage means that only a fraction of individuals needing services—especially children in public schools and low-income communities—receive timely intervention. The few existing Speech Therapists operate primarily in private clinics or international NGO projects, often focusing on specific populations like children with cleft palate following surgical interventions from organizations such as Smile Train. This dissertation highlights the stark gap:</w:t>
      </w:r>
      <w:r>
        <w:t xml:space="preserve"> </w:t>
      </w:r>
      <w:r>
        <w:rPr>
          <w:bCs/>
          <w:b/>
        </w:rPr>
        <w:t xml:space="preserve">Speech Therapist</w:t>
      </w:r>
      <w:r>
        <w:t xml:space="preserve"> </w:t>
      </w:r>
      <w:r>
        <w:t xml:space="preserve">services are largely inaccessible to the majority of Dar es Salaam's population due to cost, geographic concentration, and lack of integration within primary healthcare systems.</w:t>
      </w:r>
    </w:p>
    <w:bookmarkEnd w:id="21"/>
    <w:bookmarkStart w:id="22" w:name="X5a45e00596daffb8ffed24342433e982d59517b"/>
    <w:p>
      <w:pPr>
        <w:pStyle w:val="Heading2"/>
      </w:pPr>
      <w:r>
        <w:t xml:space="preserve">Key Challenges Identified in Tanzania Dar es Salaam</w:t>
      </w:r>
    </w:p>
    <w:p>
      <w:pPr>
        <w:pStyle w:val="FirstParagraph"/>
      </w:pPr>
      <w:r>
        <w:t xml:space="preserve">This dissertation identifies several systemic challenges hindering effective speech therapy delivery in Tanzania Dar es Salaam:</w:t>
      </w:r>
    </w:p>
    <w:p>
      <w:pPr>
        <w:numPr>
          <w:ilvl w:val="0"/>
          <w:numId w:val="1001"/>
        </w:numPr>
        <w:pStyle w:val="Compact"/>
      </w:pPr>
      <w:r>
        <w:rPr>
          <w:bCs/>
          <w:b/>
        </w:rPr>
        <w:t xml:space="preserve">Professional Shortage:</w:t>
      </w:r>
      <w:r>
        <w:t xml:space="preserve"> </w:t>
      </w:r>
      <w:r>
        <w:t xml:space="preserve">Only 1–2 universities (e.g., Muhimbili University of Health and Allied Sciences) offer Speech Therapy programs, producing minimal graduates annually to meet the city's needs.</w:t>
      </w:r>
    </w:p>
    <w:p>
      <w:pPr>
        <w:numPr>
          <w:ilvl w:val="0"/>
          <w:numId w:val="1001"/>
        </w:numPr>
        <w:pStyle w:val="Compact"/>
      </w:pPr>
      <w:r>
        <w:rPr>
          <w:bCs/>
          <w:b/>
        </w:rPr>
        <w:t xml:space="preserve">Integration Deficit:</w:t>
      </w:r>
      <w:r>
        <w:t xml:space="preserve"> </w:t>
      </w:r>
      <w:r>
        <w:t xml:space="preserve">Speech therapy is rarely integrated into primary healthcare or mainstream education. Teachers and nurses lack training to identify early signs, leading to delayed referrals.</w:t>
      </w:r>
    </w:p>
    <w:p>
      <w:pPr>
        <w:numPr>
          <w:ilvl w:val="0"/>
          <w:numId w:val="1001"/>
        </w:numPr>
        <w:pStyle w:val="Compact"/>
      </w:pPr>
      <w:r>
        <w:rPr>
          <w:bCs/>
          <w:b/>
        </w:rPr>
        <w:t xml:space="preserve">Cultural and Linguistic Barriers:</w:t>
      </w:r>
      <w:r>
        <w:t xml:space="preserve"> </w:t>
      </w:r>
      <w:r>
        <w:t xml:space="preserve">Therapy materials often fail to incorporate Swahili or local dialects, reducing efficacy. Family beliefs about speech disorders may also delay seeking help.</w:t>
      </w:r>
    </w:p>
    <w:p>
      <w:pPr>
        <w:numPr>
          <w:ilvl w:val="0"/>
          <w:numId w:val="1001"/>
        </w:numPr>
        <w:pStyle w:val="Compact"/>
      </w:pPr>
      <w:r>
        <w:rPr>
          <w:bCs/>
          <w:b/>
        </w:rPr>
        <w:t xml:space="preserve">Resource Constraints:</w:t>
      </w:r>
      <w:r>
        <w:t xml:space="preserve"> </w:t>
      </w:r>
      <w:r>
        <w:t xml:space="preserve">Public facilities lack basic assessment tools (e.g., audiometers, speech analysis software), and funding for community-based services is minimal.</w:t>
      </w:r>
    </w:p>
    <w:bookmarkEnd w:id="22"/>
    <w:bookmarkStart w:id="23" w:name="X8582ca93c791c6f1849c98c6e65f77e1f3d6f16"/>
    <w:p>
      <w:pPr>
        <w:pStyle w:val="Heading2"/>
      </w:pPr>
      <w:r>
        <w:t xml:space="preserve">The Impact of the Shortage on Vulnerable Populations</w:t>
      </w:r>
    </w:p>
    <w:p>
      <w:pPr>
        <w:pStyle w:val="FirstParagraph"/>
      </w:pPr>
      <w:r>
        <w:t xml:space="preserve">This dissertation underscores how the absence of accessible Speech Therapists disproportionately affects children in Dar es Salaam's informal settlements and rural-urban migrants. Delayed intervention leads to persistent academic underachievement, social isolation, and reduced future economic opportunities. For example, children with untreated speech delays often struggle in Swahili-speaking classrooms—a critical barrier given Tanzania's national language policy. Similarly, adults with post-stroke communication disorders face significant challenges re-entering the workforce without rehabilitation support. The human cost of this gap is profound and directly linked to Tanzania's Sustainable Development Goals (SDGs), particularly those addressing health equity (SDG 3) and quality education (SDG 4).</w:t>
      </w:r>
    </w:p>
    <w:bookmarkEnd w:id="23"/>
    <w:bookmarkStart w:id="24" w:name="Xd303f27fc1e9549e0fcd38a117cb446df551831"/>
    <w:p>
      <w:pPr>
        <w:pStyle w:val="Heading2"/>
      </w:pPr>
      <w:r>
        <w:t xml:space="preserve">Recommendations for Strengthening Speech Therapy in Dar es Salaam</w:t>
      </w:r>
    </w:p>
    <w:p>
      <w:pPr>
        <w:pStyle w:val="FirstParagraph"/>
      </w:pPr>
      <w:r>
        <w:t xml:space="preserve">Based on this research, the dissertation proposes actionable strategies to build capacity within Tanzania Dar es Salaam:</w:t>
      </w:r>
    </w:p>
    <w:p>
      <w:pPr>
        <w:numPr>
          <w:ilvl w:val="0"/>
          <w:numId w:val="1002"/>
        </w:numPr>
        <w:pStyle w:val="Compact"/>
      </w:pPr>
      <w:r>
        <w:rPr>
          <w:bCs/>
          <w:b/>
        </w:rPr>
        <w:t xml:space="preserve">Curriculum Reform:</w:t>
      </w:r>
      <w:r>
        <w:t xml:space="preserve"> </w:t>
      </w:r>
      <w:r>
        <w:t xml:space="preserve">Integrate foundational speech and language screening into nurse and teacher training at Tanzanian universities, creating a broader cadre of community health workers capable of early identification.</w:t>
      </w:r>
    </w:p>
    <w:p>
      <w:pPr>
        <w:numPr>
          <w:ilvl w:val="0"/>
          <w:numId w:val="1002"/>
        </w:numPr>
        <w:pStyle w:val="Compact"/>
      </w:pPr>
      <w:r>
        <w:rPr>
          <w:bCs/>
          <w:b/>
        </w:rPr>
        <w:t xml:space="preserve">National Policy Integration:</w:t>
      </w:r>
      <w:r>
        <w:t xml:space="preserve"> </w:t>
      </w:r>
      <w:r>
        <w:t xml:space="preserve">Advocate for the Ministry of Health to include Speech Therapist services in the Primary Healthcare Package, ensuring referral pathways from clinics to specialized centers in Dar es Salaam.</w:t>
      </w:r>
    </w:p>
    <w:p>
      <w:pPr>
        <w:numPr>
          <w:ilvl w:val="0"/>
          <w:numId w:val="1002"/>
        </w:numPr>
        <w:pStyle w:val="Compact"/>
      </w:pPr>
      <w:r>
        <w:rPr>
          <w:bCs/>
          <w:b/>
        </w:rPr>
        <w:t xml:space="preserve">Task-Shifting Models:</w:t>
      </w:r>
      <w:r>
        <w:t xml:space="preserve"> </w:t>
      </w:r>
      <w:r>
        <w:t xml:space="preserve">Develop protocols where trained non-specialists (e.g., nurses, teachers) deliver basic speech exercises under supervision of a central Speech Therapist in Dar es Salaam, expanding reach without requiring more therapists immediately.</w:t>
      </w:r>
    </w:p>
    <w:p>
      <w:pPr>
        <w:numPr>
          <w:ilvl w:val="0"/>
          <w:numId w:val="1002"/>
        </w:numPr>
        <w:pStyle w:val="Compact"/>
      </w:pPr>
      <w:r>
        <w:rPr>
          <w:bCs/>
          <w:b/>
        </w:rPr>
        <w:t xml:space="preserve">Public-Private Partnerships:</w:t>
      </w:r>
      <w:r>
        <w:t xml:space="preserve"> </w:t>
      </w:r>
      <w:r>
        <w:t xml:space="preserve">Leverage NGOs like the Tanzanian Association of Speech and Hearing Therapy (TASHT) and international partners to fund mobile therapy units targeting underserved areas of Dar es Salaam.</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concludes that sustainable improvement in communication health for Tanzania Dar es Salaam requires a systemic shift—not merely an increase in the number of Speech Therapists, but a reimagining of service delivery within the city's unique socio-ecological context. The investment in scaling up qualified Speech Therapists and integrating their services into existing public structures is not just a health imperative; it is an economic and social necessity for Dar es Salaam's development trajectory. Without urgent action to address this critical gap, Tanzania’s urban centers will continue to fall short of realizing the potential of millions of individuals with communication disorders. The focus must remain on building a resilient Speech Therapy workforce and infrastructure within Tanzania Dar es Salaam, ensuring equitable access for all residents regardless of socioeconomic status.</w:t>
      </w:r>
    </w:p>
    <w:p>
      <w:pPr>
        <w:pStyle w:val="BodyText"/>
      </w:pPr>
      <w:r>
        <w:rPr>
          <w:bCs/>
          <w:b/>
        </w:rPr>
        <w:t xml:space="preserve">This dissertation serves as a foundational call to action for policymakers, healthcare administrators, educators, and international development partners in Tanzania. It emphasizes that empowering Speech Therapists in Dar es Salaam is not merely about treating disorders—it is about unlocking human potential within one of Africa’s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Addressing Speech Therapy Needs in Tanzania Dar es Salaam</dc:title>
  <dc:creator/>
  <dc:language>en</dc:language>
  <cp:keywords/>
  <dcterms:created xsi:type="dcterms:W3CDTF">2026-07-21T11:29:29Z</dcterms:created>
  <dcterms:modified xsi:type="dcterms:W3CDTF">2026-07-21T11:29:29Z</dcterms:modified>
</cp:coreProperties>
</file>

<file path=docProps/custom.xml><?xml version="1.0" encoding="utf-8"?>
<Properties xmlns="http://schemas.openxmlformats.org/officeDocument/2006/custom-properties" xmlns:vt="http://schemas.openxmlformats.org/officeDocument/2006/docPropsVTypes"/>
</file>