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e6bf6bb3778b986f26911b41aab2817d1ce5db1"/>
    <w:p>
      <w:pPr>
        <w:pStyle w:val="Heading1"/>
      </w:pPr>
      <w:r>
        <w:t xml:space="preserve">Dissertation: Advancing Communication Health through Speech Therapists in Vietnam Ho Chi Minh City</w:t>
      </w:r>
    </w:p>
    <w:bookmarkStart w:id="20" w:name="X9ac36bee05d3f027676592a3bae32a044890f42"/>
    <w:p>
      <w:pPr>
        <w:pStyle w:val="Heading2"/>
      </w:pPr>
      <w:r>
        <w:t xml:space="preserve">Introduction: The Critical Need for Speech Therapy in Urban Vietnam</w:t>
      </w:r>
    </w:p>
    <w:p>
      <w:pPr>
        <w:pStyle w:val="FirstParagraph"/>
      </w:pPr>
      <w:r>
        <w:t xml:space="preserve">This dissertation examines the evolving role of the Speech Therapist within the rapidly urbanizing context of Vietnam Ho Chi Minh City (HCMC), emphasizing how specialized communication health services address a growing public health need. As one of Southeast Asia's most dynamic metropolises, HCMC faces unique challenges in healthcare access, particularly for speech and language disorders. With a population exceeding 9 million and ongoing socioeconomic development, the demand for skilled Speech Therapists has surged, yet remains significantly unmet. This dissertation argues that professionalizing Speech Therapy in Vietnam Ho Chi Minh City is not merely an option but a critical necessity for inclusive societal participation and individual well-being.</w:t>
      </w:r>
    </w:p>
    <w:bookmarkEnd w:id="20"/>
    <w:bookmarkStart w:id="21" w:name="Xedee4d9430d23888e2868479ebba007827594af"/>
    <w:p>
      <w:pPr>
        <w:pStyle w:val="Heading2"/>
      </w:pPr>
      <w:r>
        <w:t xml:space="preserve">Current Landscape: The Speech Therapist Profession in HCMC</w:t>
      </w:r>
    </w:p>
    <w:p>
      <w:pPr>
        <w:pStyle w:val="FirstParagraph"/>
      </w:pPr>
      <w:r>
        <w:t xml:space="preserve">The profession of the Speech Therapist (also known as Speech-Language Pathologist) is still emerging within Vietnam's healthcare system, particularly in major cities like Ho Chi Minh City. Historically, communication disorders were often managed through general medical practitioners or community-based initiatives lacking specialized training. However, recent years have witnessed a paradigm shift driven by increased awareness of developmental disorders (such as autism and cerebral palsy), rising cases of stroke-induced aphasia in aging populations, and greater recognition of the link between communication skills and educational/career success.</w:t>
      </w:r>
    </w:p>
    <w:p>
      <w:pPr>
        <w:pStyle w:val="BodyText"/>
      </w:pPr>
      <w:r>
        <w:t xml:space="preserve">In HCMC specifically, private clinics specializing in early intervention for children, rehabilitation centers for neurological conditions, and select private schools have become primary employers. Yet, a severe shortage exists: estimates suggest fewer than 200 certified Speech Therapists serve the entire city's population – a ratio far below international standards. This gap highlights an urgent need for structured academic training programs and professional recognition within Vietnam Ho Chi Minh City's educational and healthcare infrastructure.</w:t>
      </w:r>
    </w:p>
    <w:bookmarkEnd w:id="21"/>
    <w:bookmarkStart w:id="22" w:name="X6409f89d3a9098b67413c946a5e768647a9329f"/>
    <w:p>
      <w:pPr>
        <w:pStyle w:val="Heading2"/>
      </w:pPr>
      <w:r>
        <w:t xml:space="preserve">Cultural Nuances and Contextual Adaptation in Therapy</w:t>
      </w:r>
    </w:p>
    <w:p>
      <w:pPr>
        <w:pStyle w:val="FirstParagraph"/>
      </w:pPr>
      <w:r>
        <w:t xml:space="preserve">A core focus of this dissertation is the necessity for Speech Therapists practicing in Vietnam Ho Chi Minh City to deeply understand local cultural, linguistic, and familial contexts. Vietnamese communication styles emphasize respect (often through indirect language), family-centric decision-making, and specific values regarding disability. Effective therapy requires adapting evidence-based techniques to align with these realities. For instance:</w:t>
      </w:r>
    </w:p>
    <w:p>
      <w:pPr>
        <w:numPr>
          <w:ilvl w:val="0"/>
          <w:numId w:val="1001"/>
        </w:numPr>
        <w:pStyle w:val="Compact"/>
      </w:pPr>
      <w:r>
        <w:t xml:space="preserve">Therapy sessions often involve extended family members as primary participants due to cultural norms.</w:t>
      </w:r>
    </w:p>
    <w:p>
      <w:pPr>
        <w:numPr>
          <w:ilvl w:val="0"/>
          <w:numId w:val="1001"/>
        </w:numPr>
        <w:pStyle w:val="Compact"/>
      </w:pPr>
      <w:r>
        <w:t xml:space="preserve">Vietnamese is a tonal language; therapy must account for tone awareness and specific phonological challenges not present in English-speaking contexts.</w:t>
      </w:r>
    </w:p>
    <w:p>
      <w:pPr>
        <w:numPr>
          <w:ilvl w:val="0"/>
          <w:numId w:val="1001"/>
        </w:numPr>
        <w:pStyle w:val="Compact"/>
      </w:pPr>
      <w:r>
        <w:t xml:space="preserve">Stigma around certain communication disorders (e.g., stuttering, intellectual disabilities) may necessitate sensitive family education approaches before active intervention begins.</w:t>
      </w:r>
    </w:p>
    <w:p>
      <w:pPr>
        <w:pStyle w:val="FirstParagraph"/>
      </w:pPr>
      <w:r>
        <w:t xml:space="preserve">The dissertation posits that a successful Speech Therapist in HCMC cannot rely solely on Western protocols but must integrate culturally responsive practices developed through local partnerships and community engagement.</w:t>
      </w:r>
    </w:p>
    <w:bookmarkEnd w:id="22"/>
    <w:bookmarkStart w:id="23" w:name="Xb398d8f1d07e509158f745f6387ee5df4048163"/>
    <w:p>
      <w:pPr>
        <w:pStyle w:val="Heading2"/>
      </w:pPr>
      <w:r>
        <w:t xml:space="preserve">Challenges Facing the Speech Therapy Profession in Ho Chi Minh City</w:t>
      </w:r>
    </w:p>
    <w:p>
      <w:pPr>
        <w:pStyle w:val="FirstParagraph"/>
      </w:pPr>
      <w:r>
        <w:t xml:space="preserve">This dissertation identifies critical barriers impeding the growth of the Speech Therapist profession within Vietnam Ho Chi Minh City:</w:t>
      </w:r>
    </w:p>
    <w:p>
      <w:pPr>
        <w:numPr>
          <w:ilvl w:val="0"/>
          <w:numId w:val="1002"/>
        </w:numPr>
        <w:pStyle w:val="Compact"/>
      </w:pPr>
      <w:r>
        <w:rPr>
          <w:bCs/>
          <w:b/>
        </w:rPr>
        <w:t xml:space="preserve">Insufficient Training Infrastructure:</w:t>
      </w:r>
      <w:r>
        <w:t xml:space="preserve"> </w:t>
      </w:r>
      <w:r>
        <w:t xml:space="preserve">Vietnam lacks dedicated university programs for Speech Therapy. Most professionals receive training through short-term workshops or overseas study, leading to inconsistent skill levels and limited local capacity building.</w:t>
      </w:r>
    </w:p>
    <w:p>
      <w:pPr>
        <w:numPr>
          <w:ilvl w:val="0"/>
          <w:numId w:val="1002"/>
        </w:numPr>
        <w:pStyle w:val="Compact"/>
      </w:pPr>
      <w:r>
        <w:rPr>
          <w:bCs/>
          <w:b/>
        </w:rPr>
        <w:t xml:space="preserve">Limited Insurance Coverage &amp; Affordability:</w:t>
      </w:r>
      <w:r>
        <w:t xml:space="preserve"> </w:t>
      </w:r>
      <w:r>
        <w:t xml:space="preserve">Public healthcare systems in HCMC rarely cover speech therapy services. Private clinics charge fees often beyond the reach of average families, concentrating services among the urban middle and upper classes.</w:t>
      </w:r>
    </w:p>
    <w:p>
      <w:pPr>
        <w:numPr>
          <w:ilvl w:val="0"/>
          <w:numId w:val="1002"/>
        </w:numPr>
        <w:pStyle w:val="Compact"/>
      </w:pPr>
      <w:r>
        <w:rPr>
          <w:bCs/>
          <w:b/>
        </w:rPr>
        <w:t xml:space="preserve">Professional Recognition:</w:t>
      </w:r>
      <w:r>
        <w:t xml:space="preserve"> </w:t>
      </w:r>
      <w:r>
        <w:t xml:space="preserve">The role of the Speech Therapist is not uniformly recognized by medical boards or education authorities within Vietnam. This hinders credentialing, collaboration with doctors/teachers, and access to institutional resources in HCMC.</w:t>
      </w:r>
    </w:p>
    <w:p>
      <w:pPr>
        <w:numPr>
          <w:ilvl w:val="0"/>
          <w:numId w:val="1002"/>
        </w:numPr>
        <w:pStyle w:val="Compact"/>
      </w:pPr>
      <w:r>
        <w:rPr>
          <w:bCs/>
          <w:b/>
        </w:rPr>
        <w:t xml:space="preserve">Rural-Urban Disparity:</w:t>
      </w:r>
      <w:r>
        <w:t xml:space="preserve"> </w:t>
      </w:r>
      <w:r>
        <w:t xml:space="preserve">While HCMC has more resources than other Vietnamese regions, the benefits of Speech Therapy remain concentrated in the city center, leaving marginalized communities within the metropolitan area underserved.</w:t>
      </w:r>
    </w:p>
    <w:bookmarkEnd w:id="23"/>
    <w:bookmarkStart w:id="24" w:name="Xe52631d38f59cf7b5027e2b803e963c64d11d07"/>
    <w:p>
      <w:pPr>
        <w:pStyle w:val="Heading2"/>
      </w:pPr>
      <w:r>
        <w:t xml:space="preserve">Strategies for Advancement: A Path Forward</w:t>
      </w:r>
    </w:p>
    <w:p>
      <w:pPr>
        <w:pStyle w:val="FirstParagraph"/>
      </w:pPr>
      <w:r>
        <w:t xml:space="preserve">The dissertation proposes a multi-pronged strategy to strengthen the Speech Therapist profession in Vietnam Ho Chi Minh City:</w:t>
      </w:r>
    </w:p>
    <w:p>
      <w:pPr>
        <w:numPr>
          <w:ilvl w:val="0"/>
          <w:numId w:val="1003"/>
        </w:numPr>
        <w:pStyle w:val="Compact"/>
      </w:pPr>
      <w:r>
        <w:rPr>
          <w:bCs/>
          <w:b/>
        </w:rPr>
        <w:t xml:space="preserve">Establish University Programs:</w:t>
      </w:r>
      <w:r>
        <w:t xml:space="preserve"> </w:t>
      </w:r>
      <w:r>
        <w:t xml:space="preserve">Partner with institutions like the University of Medicine and Pharmacy HCMC to develop accredited undergraduate and graduate programs in Speech-Language Pathology, tailored to Vietnamese linguistic needs.</w:t>
      </w:r>
    </w:p>
    <w:p>
      <w:pPr>
        <w:numPr>
          <w:ilvl w:val="0"/>
          <w:numId w:val="1003"/>
        </w:numPr>
        <w:pStyle w:val="Compact"/>
      </w:pPr>
      <w:r>
        <w:rPr>
          <w:bCs/>
          <w:b/>
        </w:rPr>
        <w:t xml:space="preserve">Advocate for Policy Change:</w:t>
      </w:r>
      <w:r>
        <w:t xml:space="preserve"> </w:t>
      </w:r>
      <w:r>
        <w:t xml:space="preserve">Work with the Ministry of Health (HCMC branch) and Ministry of Education to integrate speech therapy into national public health plans and school-based early intervention systems.</w:t>
      </w:r>
    </w:p>
    <w:p>
      <w:pPr>
        <w:numPr>
          <w:ilvl w:val="0"/>
          <w:numId w:val="1003"/>
        </w:numPr>
        <w:pStyle w:val="Compact"/>
      </w:pPr>
      <w:r>
        <w:rPr>
          <w:bCs/>
          <w:b/>
        </w:rPr>
        <w:t xml:space="preserve">Develop Community-Based Models:</w:t>
      </w:r>
      <w:r>
        <w:t xml:space="preserve"> </w:t>
      </w:r>
      <w:r>
        <w:t xml:space="preserve">Create low-cost, mobile therapy units staffed by Speech Therapists serving underserved neighborhoods in HCMC, utilizing community health workers for initial screenings and follow-up support.</w:t>
      </w:r>
    </w:p>
    <w:p>
      <w:pPr>
        <w:numPr>
          <w:ilvl w:val="0"/>
          <w:numId w:val="1003"/>
        </w:numPr>
        <w:pStyle w:val="Compact"/>
      </w:pPr>
      <w:r>
        <w:rPr>
          <w:bCs/>
          <w:b/>
        </w:rPr>
        <w:t xml:space="preserve">Promote Cross-Cultural Training:</w:t>
      </w:r>
      <w:r>
        <w:t xml:space="preserve"> </w:t>
      </w:r>
      <w:r>
        <w:t xml:space="preserve">Mandatory training on Vietnamese cultural competence and language-specific challenges should be integrated into all professional development for Speech Therapists working in the city.</w:t>
      </w:r>
    </w:p>
    <w:bookmarkEnd w:id="24"/>
    <w:bookmarkStart w:id="25" w:name="Xfdb6a20dfa1f68538e049e81e3d95375fee90d0"/>
    <w:p>
      <w:pPr>
        <w:pStyle w:val="Heading2"/>
      </w:pPr>
      <w:r>
        <w:t xml:space="preserve">Conclusion: A Vital Investment for HCMC's Future</w:t>
      </w:r>
    </w:p>
    <w:p>
      <w:pPr>
        <w:pStyle w:val="FirstParagraph"/>
      </w:pPr>
      <w:r>
        <w:t xml:space="preserve">This dissertation underscores that the advancement of the Speech Therapist profession within Vietnam Ho Chi Minh City is fundamental to building a more inclusive, healthy, and productive society. As HCMC continues its trajectory as a regional economic hub, ensuring equitable access to communication health services is not just an ethical imperative but an economic one – enabling individuals with communication disorders to fully participate in education, employment, and civic life.</w:t>
      </w:r>
    </w:p>
    <w:p>
      <w:pPr>
        <w:pStyle w:val="BodyText"/>
      </w:pPr>
      <w:r>
        <w:t xml:space="preserve">The findings emphasize that sustainable growth requires systemic investment: curriculum development at local universities, policy reform recognizing the profession's scope of practice, and culturally attuned clinical frameworks. The Speech Therapist in Vietnam Ho Chi Minh City is poised to become a cornerstone of integrated healthcare and educational support. However, realizing this potential demands urgent action from government bodies, academic institutions, healthcare providers, and community leaders across the city. Investing in Speech Therapy is investing in the communication potential of every individual within the vibrant mosaic of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Speech Therapists in Vietnam Ho Chi Minh City</dc:title>
  <dc:creator/>
  <dc:language>en</dc:language>
  <cp:keywords/>
  <dcterms:created xsi:type="dcterms:W3CDTF">2025-12-09T16:07:44Z</dcterms:created>
  <dcterms:modified xsi:type="dcterms:W3CDTF">2025-12-09T16:07:44Z</dcterms:modified>
</cp:coreProperties>
</file>

<file path=docProps/custom.xml><?xml version="1.0" encoding="utf-8"?>
<Properties xmlns="http://schemas.openxmlformats.org/officeDocument/2006/custom-properties" xmlns:vt="http://schemas.openxmlformats.org/officeDocument/2006/docPropsVTypes"/>
</file>