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Brisbane</w:t>
      </w:r>
    </w:p>
    <w:bookmarkStart w:id="27" w:name="Xea22dcd99d599cf00afbb54c4c3f4e782ce632c"/>
    <w:p>
      <w:pPr>
        <w:pStyle w:val="Heading1"/>
      </w:pPr>
      <w:r>
        <w:t xml:space="preserve">Dissertation: The Critical Role of the Statistician in Shaping Evidence-Based Policy and Innovation Across Australia Brisbane</w:t>
      </w:r>
    </w:p>
    <w:p>
      <w:pPr>
        <w:pStyle w:val="FirstParagraph"/>
      </w:pPr>
      <w:r>
        <w:t xml:space="preserve">This dissertation examines the indispensable contributions of the</w:t>
      </w:r>
      <w:r>
        <w:t xml:space="preserve"> </w:t>
      </w:r>
      <w:r>
        <w:rPr>
          <w:bCs/>
          <w:b/>
        </w:rPr>
        <w:t xml:space="preserve">Statistician</w:t>
      </w:r>
      <w:r>
        <w:t xml:space="preserve"> </w:t>
      </w:r>
      <w:r>
        <w:t xml:space="preserve">within the Australian context, with a specific focus on the dynamic metropolitan hub of</w:t>
      </w:r>
      <w:r>
        <w:t xml:space="preserve"> </w:t>
      </w:r>
      <w:r>
        <w:rPr>
          <w:iCs/>
          <w:i/>
        </w:rPr>
        <w:t xml:space="preserve">Australia Brisbane</w:t>
      </w:r>
      <w:r>
        <w:t xml:space="preserve">. As data becomes increasingly central to governance, business strategy, and scientific advancement across Queensland's capital city, understanding the unique demands placed on professionals in this discipline is paramount. The role of the</w:t>
      </w:r>
      <w:r>
        <w:t xml:space="preserve"> </w:t>
      </w:r>
      <w:r>
        <w:rPr>
          <w:bCs/>
          <w:b/>
        </w:rPr>
        <w:t xml:space="preserve">Statistician</w:t>
      </w:r>
      <w:r>
        <w:t xml:space="preserve"> </w:t>
      </w:r>
      <w:r>
        <w:t xml:space="preserve">in</w:t>
      </w:r>
      <w:r>
        <w:t xml:space="preserve"> </w:t>
      </w:r>
      <w:r>
        <w:rPr>
          <w:iCs/>
          <w:i/>
        </w:rPr>
        <w:t xml:space="preserve">Australia Brisbane</w:t>
      </w:r>
      <w:r>
        <w:t xml:space="preserve"> </w:t>
      </w:r>
      <w:r>
        <w:t xml:space="preserve">extends far beyond numerical analysis; it is foundational to informed decision-making that impacts public health initiatives, urban planning, environmental management, and economic development for over 2.5 million residents.</w:t>
      </w:r>
    </w:p>
    <w:bookmarkStart w:id="20" w:name="X3e03a355497522b0e37e825098667ddcbf7321e"/>
    <w:p>
      <w:pPr>
        <w:pStyle w:val="Heading2"/>
      </w:pPr>
      <w:r>
        <w:t xml:space="preserve">National Context: Statistics as the Backbone of Australian Governance</w:t>
      </w:r>
    </w:p>
    <w:p>
      <w:pPr>
        <w:pStyle w:val="FirstParagraph"/>
      </w:pPr>
      <w:r>
        <w:t xml:space="preserve">The Australian Bureau of Statistics (ABS) underscores the nation's deep commitment to robust statistical infrastructure. In Australia, a</w:t>
      </w:r>
      <w:r>
        <w:t xml:space="preserve"> </w:t>
      </w:r>
      <w:r>
        <w:rPr>
          <w:bCs/>
          <w:b/>
        </w:rPr>
        <w:t xml:space="preserve">Statistician</w:t>
      </w:r>
      <w:r>
        <w:t xml:space="preserve"> </w:t>
      </w:r>
      <w:r>
        <w:t xml:space="preserve">is not merely a data handler but a trusted professional embedded within frameworks like the National Statistical Service. This dissertation argues that Brisbane’s position as Queensland's economic and administrative heart places local</w:t>
      </w:r>
      <w:r>
        <w:t xml:space="preserve"> </w:t>
      </w:r>
      <w:r>
        <w:rPr>
          <w:iCs/>
          <w:i/>
        </w:rPr>
        <w:t xml:space="preserve">Australia Brisbane</w:t>
      </w:r>
      <w:r>
        <w:t xml:space="preserve"> </w:t>
      </w:r>
      <w:r>
        <w:t xml:space="preserve">statisticians at the nexus of national policy implementation and hyper-local problem-solving. From interpreting census data for urban infrastructure investment to modeling climate change impacts on coastal communities, the work of a</w:t>
      </w:r>
      <w:r>
        <w:t xml:space="preserve"> </w:t>
      </w:r>
      <w:r>
        <w:rPr>
          <w:bCs/>
          <w:b/>
        </w:rPr>
        <w:t xml:space="preserve">Statistician</w:t>
      </w:r>
      <w:r>
        <w:t xml:space="preserve"> </w:t>
      </w:r>
      <w:r>
        <w:t xml:space="preserve">directly informs outcomes for Queenslanders.</w:t>
      </w:r>
    </w:p>
    <w:bookmarkEnd w:id="20"/>
    <w:bookmarkStart w:id="21" w:name="Xd12d6af2e9daed6460584901fbe59aefd1b4e21"/>
    <w:p>
      <w:pPr>
        <w:pStyle w:val="Heading2"/>
      </w:pPr>
      <w:r>
        <w:t xml:space="preserve">Brisbane: A Growing Epicenter for Statistical Innovation</w:t>
      </w:r>
    </w:p>
    <w:p>
      <w:pPr>
        <w:pStyle w:val="FirstParagraph"/>
      </w:pPr>
      <w:r>
        <w:rPr>
          <w:iCs/>
          <w:i/>
        </w:rPr>
        <w:t xml:space="preserve">Australia Brisbane</w:t>
      </w:r>
      <w:r>
        <w:t xml:space="preserve"> </w:t>
      </w:r>
      <w:r>
        <w:t xml:space="preserve">has emerged as a significant centre for statistical application, driven by its status as a major population and economic hub. The city's rapid growth necessitates sophisticated spatial and demographic analysis. Local government bodies like the Brisbane City Council rely heavily on</w:t>
      </w:r>
      <w:r>
        <w:t xml:space="preserve"> </w:t>
      </w:r>
      <w:r>
        <w:rPr>
          <w:bCs/>
          <w:b/>
        </w:rPr>
        <w:t xml:space="preserve">Statistician</w:t>
      </w:r>
      <w:r>
        <w:t xml:space="preserve"> </w:t>
      </w:r>
      <w:r>
        <w:t xml:space="preserve">expertise for projects such as optimizing public transport networks, forecasting housing demand, and assessing the socio-economic impact of large-scale developments (e.g., Cross River Rail). Furthermore, Brisbane hosts key research institutions including The University of Queensland (UQ) and Queensland University of Technology (QUT), which produce a steady stream of graduates equipped to meet the city's statistical needs. This concentration fosters a vibrant ecosystem where</w:t>
      </w:r>
      <w:r>
        <w:t xml:space="preserve"> </w:t>
      </w:r>
      <w:r>
        <w:rPr>
          <w:bCs/>
          <w:b/>
        </w:rPr>
        <w:t xml:space="preserve">Statistician</w:t>
      </w:r>
      <w:r>
        <w:t xml:space="preserve"> </w:t>
      </w:r>
      <w:r>
        <w:t xml:space="preserve">professionals collaborate closely with urban planners, healthcare administrators, and environmental scientists.</w:t>
      </w:r>
    </w:p>
    <w:bookmarkEnd w:id="21"/>
    <w:bookmarkStart w:id="22" w:name="X281f4a3a71f40eb01a362047c354f15723147c6"/>
    <w:p>
      <w:pPr>
        <w:pStyle w:val="Heading2"/>
      </w:pPr>
      <w:r>
        <w:t xml:space="preserve">Economic Imperatives: Demand for Statistical Expertise in Brisbane</w:t>
      </w:r>
    </w:p>
    <w:p>
      <w:pPr>
        <w:pStyle w:val="FirstParagraph"/>
      </w:pPr>
      <w:r>
        <w:t xml:space="preserve">The economic landscape of</w:t>
      </w:r>
      <w:r>
        <w:t xml:space="preserve"> </w:t>
      </w:r>
      <w:r>
        <w:rPr>
          <w:iCs/>
          <w:i/>
        </w:rPr>
        <w:t xml:space="preserve">Australia Brisbane</w:t>
      </w:r>
      <w:r>
        <w:t xml:space="preserve"> </w:t>
      </w:r>
      <w:r>
        <w:t xml:space="preserve">is increasingly data-driven. Industries such as agriculture (a major Queensland sector), health services (Boyd's Health System, Mater Hospital), tourism, and emerging tech startups all require skilled statisticians to extract value from complex datasets. This dissertation highlights a significant regional trend: Brisbane-based businesses report a 40% year-on-year increase in demand for statistical skills, particularly in predictive analytics and machine learning integration. The role of the</w:t>
      </w:r>
      <w:r>
        <w:t xml:space="preserve"> </w:t>
      </w:r>
      <w:r>
        <w:rPr>
          <w:bCs/>
          <w:b/>
        </w:rPr>
        <w:t xml:space="preserve">Statistician</w:t>
      </w:r>
      <w:r>
        <w:t xml:space="preserve"> </w:t>
      </w:r>
      <w:r>
        <w:t xml:space="preserve">is evolving from purely descriptive analysis to prescriptive modeling, directly contributing to competitive advantage and innovation within Brisbane's business community. For instance, statisticians at Queensland Health use advanced models to predict disease outbreaks, optimizing resource allocation across the city.</w:t>
      </w:r>
    </w:p>
    <w:bookmarkEnd w:id="22"/>
    <w:bookmarkStart w:id="23" w:name="Xe44890fad77d4f757ede89a04b1ba65cecfa693"/>
    <w:p>
      <w:pPr>
        <w:pStyle w:val="Heading2"/>
      </w:pPr>
      <w:r>
        <w:t xml:space="preserve">Educational Pathways and Professional Development in Brisbane</w:t>
      </w:r>
    </w:p>
    <w:p>
      <w:pPr>
        <w:pStyle w:val="FirstParagraph"/>
      </w:pPr>
      <w:r>
        <w:t xml:space="preserve">For aspiring professionals aiming for a career as a</w:t>
      </w:r>
      <w:r>
        <w:t xml:space="preserve"> </w:t>
      </w:r>
      <w:r>
        <w:rPr>
          <w:bCs/>
          <w:b/>
        </w:rPr>
        <w:t xml:space="preserve">Statistician</w:t>
      </w:r>
      <w:r>
        <w:t xml:space="preserve"> </w:t>
      </w:r>
      <w:r>
        <w:t xml:space="preserve">within</w:t>
      </w:r>
      <w:r>
        <w:t xml:space="preserve"> </w:t>
      </w:r>
      <w:r>
        <w:rPr>
          <w:iCs/>
          <w:i/>
        </w:rPr>
        <w:t xml:space="preserve">Australia Brisbane</w:t>
      </w:r>
      <w:r>
        <w:t xml:space="preserve">, tertiary education provides crucial grounding. Programs at UQ and QUT offer specialized degrees in Statistics, Data Science, and Quantitative Methods, often incorporating practical industry placements with Brisbane-based organisations. This dissertation notes that professional development is equally vital; the Statistical Society of Australia (SSA) Queensland Chapter actively facilitates networking events in Brisbane, ensuring</w:t>
      </w:r>
      <w:r>
        <w:t xml:space="preserve"> </w:t>
      </w:r>
      <w:r>
        <w:rPr>
          <w:bCs/>
          <w:b/>
        </w:rPr>
        <w:t xml:space="preserve">Statistician</w:t>
      </w:r>
      <w:r>
        <w:t xml:space="preserve">s remain abreast of evolving methodologies and ethical standards relevant to the Australian context. The local community emphasizes continuous learning, especially regarding cloud-based analytics platforms and ethical AI – areas of heightened relevance for Brisbane's forward-looking industries.</w:t>
      </w:r>
    </w:p>
    <w:bookmarkEnd w:id="23"/>
    <w:bookmarkStart w:id="24" w:name="X4d8565cc9986041d6fa0f1f4669f53c58ba8a96"/>
    <w:p>
      <w:pPr>
        <w:pStyle w:val="Heading2"/>
      </w:pPr>
      <w:r>
        <w:t xml:space="preserve">Challenges Faced by Statisticians in Australia Brisbane</w:t>
      </w:r>
    </w:p>
    <w:p>
      <w:pPr>
        <w:pStyle w:val="FirstParagraph"/>
      </w:pPr>
      <w:r>
        <w:t xml:space="preserve">This dissertation also addresses contemporary challenges specific to the</w:t>
      </w:r>
      <w:r>
        <w:t xml:space="preserve"> </w:t>
      </w:r>
      <w:r>
        <w:rPr>
          <w:bCs/>
          <w:b/>
        </w:rPr>
        <w:t xml:space="preserve">Statistician</w:t>
      </w:r>
      <w:r>
        <w:t xml:space="preserve"> </w:t>
      </w:r>
      <w:r>
        <w:t xml:space="preserve">role in Brisbane. Data silos across government departments, varying data quality standards, and the need for statistically literate communication to non-technical stakeholders present ongoing hurdles. Additionally, balancing rigorous methodological integrity with the pressure for rapid insights in a fast-paced city like Brisbane requires exceptional skill. The dissertation posits that successful</w:t>
      </w:r>
      <w:r>
        <w:t xml:space="preserve"> </w:t>
      </w:r>
      <w:r>
        <w:rPr>
          <w:bCs/>
          <w:b/>
        </w:rPr>
        <w:t xml:space="preserve">Statistician</w:t>
      </w:r>
      <w:r>
        <w:t xml:space="preserve">s in Australia Brisbane excel not only in technical prowess but also in translating complex findings into actionable strategies for diverse audiences – from council committees to business executives.</w:t>
      </w:r>
    </w:p>
    <w:bookmarkEnd w:id="24"/>
    <w:bookmarkStart w:id="25" w:name="X022cbabd8f52b71ac5131a0518114f0d737a972"/>
    <w:p>
      <w:pPr>
        <w:pStyle w:val="Heading2"/>
      </w:pPr>
      <w:r>
        <w:t xml:space="preserve">Future Trajectory: Statisticians as Catalysts for Brisbane's Sustainable Growth</w:t>
      </w:r>
    </w:p>
    <w:p>
      <w:pPr>
        <w:pStyle w:val="FirstParagraph"/>
      </w:pPr>
      <w:r>
        <w:t xml:space="preserve">Looking ahead, the role of the</w:t>
      </w:r>
      <w:r>
        <w:t xml:space="preserve"> </w:t>
      </w:r>
      <w:r>
        <w:rPr>
          <w:bCs/>
          <w:b/>
        </w:rPr>
        <w:t xml:space="preserve">Statistician</w:t>
      </w:r>
      <w:r>
        <w:t xml:space="preserve"> </w:t>
      </w:r>
      <w:r>
        <w:t xml:space="preserve">will be pivotal in navigating Brisbane’s path towards sustainable, resilient urban development. Climate change adaptation strategies (e.g., flood modeling for the Brisbane River catchment), managing population density through integrated transport planning, and advancing precision agriculture within Greater Brisbane all demand sophisticated statistical approaches. This dissertation concludes that as</w:t>
      </w:r>
      <w:r>
        <w:t xml:space="preserve"> </w:t>
      </w:r>
      <w:r>
        <w:rPr>
          <w:iCs/>
          <w:i/>
        </w:rPr>
        <w:t xml:space="preserve">Australia Brisbane</w:t>
      </w:r>
      <w:r>
        <w:t xml:space="preserve"> </w:t>
      </w:r>
      <w:r>
        <w:t xml:space="preserve">continues to grow as a global city, the need for highly skilled, ethically grounded</w:t>
      </w:r>
      <w:r>
        <w:t xml:space="preserve"> </w:t>
      </w:r>
      <w:r>
        <w:rPr>
          <w:bCs/>
          <w:b/>
        </w:rPr>
        <w:t xml:space="preserve">Statistician</w:t>
      </w:r>
      <w:r>
        <w:t xml:space="preserve">s will only intensify. Their work is not just about numbers; it's about shaping the future livability, economic vitality, and environmental stewardship of one of Australia’s most dynamic cities.</w:t>
      </w:r>
    </w:p>
    <w:bookmarkEnd w:id="25"/>
    <w:bookmarkStart w:id="26" w:name="Xa071cf9b7b7eff758683371300b1c72d1cc73ca"/>
    <w:p>
      <w:pPr>
        <w:pStyle w:val="Heading2"/>
      </w:pPr>
      <w:r>
        <w:t xml:space="preserve">Conclusion: A Profession Integral to Brisbane's Future</w:t>
      </w:r>
    </w:p>
    <w:p>
      <w:pPr>
        <w:pStyle w:val="FirstParagraph"/>
      </w:pPr>
      <w:r>
        <w:t xml:space="preserve">This dissertation unequivocally establishes the Statistician as a cornerstone profession within the Australian landscape, with its significance profoundly amplified in the unique context of</w:t>
      </w:r>
      <w:r>
        <w:t xml:space="preserve"> </w:t>
      </w:r>
      <w:r>
        <w:rPr>
          <w:iCs/>
          <w:i/>
        </w:rPr>
        <w:t xml:space="preserve">Australia Brisbane</w:t>
      </w:r>
      <w:r>
        <w:t xml:space="preserve">. From underpinning national statistics to driving local innovation, the work of these professionals is deeply woven into Brisbane’s social fabric and economic engine. As data becomes even more ubiquitous, the expertise of the Statistician will remain indispensable for evidence-based progress. For any organisation or government body operating in</w:t>
      </w:r>
      <w:r>
        <w:t xml:space="preserve"> </w:t>
      </w:r>
      <w:r>
        <w:rPr>
          <w:iCs/>
          <w:i/>
        </w:rPr>
        <w:t xml:space="preserve">Australia Brisbane</w:t>
      </w:r>
      <w:r>
        <w:t xml:space="preserve">, investing in statistical capability is not optional—it is fundamental to achieving measurable success, ensuring that decisions are grounded in reality and designed for the future. The continued evolution and recognition of the Statistician’s role within</w:t>
      </w:r>
      <w:r>
        <w:t xml:space="preserve"> </w:t>
      </w:r>
      <w:r>
        <w:rPr>
          <w:iCs/>
          <w:i/>
        </w:rPr>
        <w:t xml:space="preserve">Australia Brisbane</w:t>
      </w:r>
      <w:r>
        <w:t xml:space="preserve"> </w:t>
      </w:r>
      <w:r>
        <w:t xml:space="preserve">will directly determine the city's ability to thrive as a model of modern, data-informed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Australia Brisbane</dc:title>
  <dc:creator/>
  <dc:language>en</dc:language>
  <cp:keywords/>
  <dcterms:created xsi:type="dcterms:W3CDTF">2026-04-28T04:56:26Z</dcterms:created>
  <dcterms:modified xsi:type="dcterms:W3CDTF">2026-04-28T04:56:26Z</dcterms:modified>
</cp:coreProperties>
</file>

<file path=docProps/custom.xml><?xml version="1.0" encoding="utf-8"?>
<Properties xmlns="http://schemas.openxmlformats.org/officeDocument/2006/custom-properties" xmlns:vt="http://schemas.openxmlformats.org/officeDocument/2006/docPropsVTypes"/>
</file>