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Brazil</w:t>
      </w:r>
      <w:r>
        <w:t xml:space="preserve"> </w:t>
      </w:r>
      <w:r>
        <w:t xml:space="preserve">Brasília</w:t>
      </w:r>
    </w:p>
    <w:bookmarkStart w:id="25" w:name="X5fc36d597bccbfb2bab2cd1650d1018f0ed610c"/>
    <w:p>
      <w:pPr>
        <w:pStyle w:val="Heading1"/>
      </w:pPr>
      <w:r>
        <w:t xml:space="preserve">Dissertation: The Essential Contributions of the Statistician in Brazil Brasília's Development Framework</w:t>
      </w:r>
    </w:p>
    <w:p>
      <w:pPr>
        <w:pStyle w:val="FirstParagraph"/>
      </w:pPr>
      <w:r>
        <w:t xml:space="preserve">This academic document constitutes a comprehensive Dissertation examining the indispensable role of the Statistician within the administrative and developmental ecosystem of Brazil, with a specific focus on Brasília as the nation's political and intellectual heart. As Brazil navigates complex socio-economic challenges, Brasília—designed as the modern capital in 1960—stands not merely as a symbol of national unity but also as a dynamic laboratory for data-driven governance. This Dissertation argues that the Statistician is central to transforming raw data into actionable policy intelligence, particularly within Brasília’s federal institutions where decisions impact the entire nation.</w:t>
      </w:r>
    </w:p>
    <w:bookmarkStart w:id="20" w:name="the-unique-context-of-brazil-brasília"/>
    <w:p>
      <w:pPr>
        <w:pStyle w:val="Heading2"/>
      </w:pPr>
      <w:r>
        <w:t xml:space="preserve">The Unique Context of Brazil Brasília</w:t>
      </w:r>
    </w:p>
    <w:p>
      <w:pPr>
        <w:pStyle w:val="FirstParagraph"/>
      </w:pPr>
      <w:r>
        <w:t xml:space="preserve">Brazil Brasília transcends its role as a capital city; it is an unparalleled hub housing the Presidency, Congress, Supreme Court, and key ministries. This concentration of power necessitates an exceptionally robust statistical infrastructure. The Statistician operating within this environment confronts unique demands: processing vast datasets from 26 states and 5,570 municipalities while ensuring alignment with national priorities like poverty reduction (Bolsa Família legacy), infrastructure development (e.g., new highways under the "Brasil Sem Miséria" initiative), and environmental protection (Amazon deforestation monitoring). In Brazil Brasília, every policy proposal—from urban planning in the National Capital Region to agricultural subsidies—relies on statistically rigorous evidence. The Statistician becomes the indispensable bridge between raw census data, economic indicators, and real-world implementation.</w:t>
      </w:r>
    </w:p>
    <w:bookmarkEnd w:id="20"/>
    <w:bookmarkStart w:id="21" w:name="the-statistician-beyond-number-crunching"/>
    <w:p>
      <w:pPr>
        <w:pStyle w:val="Heading2"/>
      </w:pPr>
      <w:r>
        <w:t xml:space="preserve">The Statistician: Beyond Number Crunching</w:t>
      </w:r>
    </w:p>
    <w:p>
      <w:pPr>
        <w:pStyle w:val="FirstParagraph"/>
      </w:pPr>
      <w:r>
        <w:t xml:space="preserve">A modern Statistician in Brazil Brasília is far more than a data processor. This Dissertation highlights three critical dimensions of their evolving role:</w:t>
      </w:r>
    </w:p>
    <w:p>
      <w:pPr>
        <w:numPr>
          <w:ilvl w:val="0"/>
          <w:numId w:val="1001"/>
        </w:numPr>
        <w:pStyle w:val="Compact"/>
      </w:pPr>
      <w:r>
        <w:rPr>
          <w:bCs/>
          <w:b/>
        </w:rPr>
        <w:t xml:space="preserve">Evidence-Based Policymaking:</w:t>
      </w:r>
      <w:r>
        <w:t xml:space="preserve"> </w:t>
      </w:r>
      <w:r>
        <w:t xml:space="preserve">Federal agencies like IBGE (Brazilian Institute of Geography and Statistics), the Ministry of Health, and the Central Bank depend on Statisticians to design surveys, validate methodologies, and interpret complex trends. For instance, during the pandemic response in Brasília, Statisticians rapidly analyzed real-time health data to model virus spread across municipalities linked to the federal capital.</w:t>
      </w:r>
    </w:p>
    <w:p>
      <w:pPr>
        <w:numPr>
          <w:ilvl w:val="0"/>
          <w:numId w:val="1001"/>
        </w:numPr>
        <w:pStyle w:val="Compact"/>
      </w:pPr>
      <w:r>
        <w:rPr>
          <w:bCs/>
          <w:b/>
        </w:rPr>
        <w:t xml:space="preserve">Interdisciplinary Collaboration:</w:t>
      </w:r>
      <w:r>
        <w:t xml:space="preserve"> </w:t>
      </w:r>
      <w:r>
        <w:t xml:space="preserve">The Statistician in Brasília works alongside economists, sociologists, and urban planners. This Dissertation cites a 2023 study where Statisticians integrated satellite imagery with household survey data to assess informal settlement growth near Brasília’s expanding metro area—a project critical for housing policy development.</w:t>
      </w:r>
    </w:p>
    <w:p>
      <w:pPr>
        <w:numPr>
          <w:ilvl w:val="0"/>
          <w:numId w:val="1001"/>
        </w:numPr>
        <w:pStyle w:val="Compact"/>
      </w:pPr>
      <w:r>
        <w:rPr>
          <w:bCs/>
          <w:b/>
        </w:rPr>
        <w:t xml:space="preserve">Transparency and Trust Building:</w:t>
      </w:r>
      <w:r>
        <w:t xml:space="preserve"> </w:t>
      </w:r>
      <w:r>
        <w:t xml:space="preserve">In an era of misinformation, Statisticians in Brazil Brasília champion data integrity. Their work underpins the "Brazilian National Data Portal," a transparent repository of public-sector statistics accessible to citizens and researchers alike, fostering accountability—a pillar emphasized in this Dissertation.</w:t>
      </w:r>
    </w:p>
    <w:bookmarkEnd w:id="21"/>
    <w:bookmarkStart w:id="22" w:name="X0f9fd3c8047075036ef6887b3879763a3c45421"/>
    <w:p>
      <w:pPr>
        <w:pStyle w:val="Heading2"/>
      </w:pPr>
      <w:r>
        <w:t xml:space="preserve">Challenges Facing the Statistician in Brazil Brasília</w:t>
      </w:r>
    </w:p>
    <w:p>
      <w:pPr>
        <w:pStyle w:val="FirstParagraph"/>
      </w:pPr>
      <w:r>
        <w:t xml:space="preserve">This Dissertation acknowledges persistent challenges that demand strategic intervention:</w:t>
      </w:r>
    </w:p>
    <w:p>
      <w:pPr>
        <w:numPr>
          <w:ilvl w:val="0"/>
          <w:numId w:val="1002"/>
        </w:numPr>
        <w:pStyle w:val="Compact"/>
      </w:pPr>
      <w:r>
        <w:rPr>
          <w:bCs/>
          <w:b/>
        </w:rPr>
        <w:t xml:space="preserve">Data Fragmentation:</w:t>
      </w:r>
      <w:r>
        <w:t xml:space="preserve"> </w:t>
      </w:r>
      <w:r>
        <w:t xml:space="preserve">Despite Brasília’s federal centrality, data silos between ministries (e.g., IBGE vs. Ministry of Education) hinder holistic analysis. The Statistician must navigate bureaucratic barriers to create unified datasets for national strategies like "Brazil 2030."</w:t>
      </w:r>
    </w:p>
    <w:p>
      <w:pPr>
        <w:numPr>
          <w:ilvl w:val="0"/>
          <w:numId w:val="1002"/>
        </w:numPr>
        <w:pStyle w:val="Compact"/>
      </w:pPr>
      <w:r>
        <w:rPr>
          <w:bCs/>
          <w:b/>
        </w:rPr>
        <w:t xml:space="preserve">Resource Constraints:</w:t>
      </w:r>
      <w:r>
        <w:t xml:space="preserve"> </w:t>
      </w:r>
      <w:r>
        <w:t xml:space="preserve">Budget limitations impact survey frequency and technological upgrades. This Dissertation references a 2021 report noting that IBGE’s sample sizes for rural poverty metrics in the Central-West region (including Brasília’s hinterlands) were reduced due to funding gaps, affecting policy precision.</w:t>
      </w:r>
    </w:p>
    <w:p>
      <w:pPr>
        <w:numPr>
          <w:ilvl w:val="0"/>
          <w:numId w:val="1002"/>
        </w:numPr>
        <w:pStyle w:val="Compact"/>
      </w:pPr>
      <w:r>
        <w:rPr>
          <w:bCs/>
          <w:b/>
        </w:rPr>
        <w:t xml:space="preserve">Cultural Shift:</w:t>
      </w:r>
      <w:r>
        <w:t xml:space="preserve"> </w:t>
      </w:r>
      <w:r>
        <w:t xml:space="preserve">Some policymakers still prioritize anecdotal evidence over statistical insights. The Statistician must advocate for data literacy across all levels of government—a key recommendation in this Dissertation for enhancing Brasília’s governance model.</w:t>
      </w:r>
    </w:p>
    <w:bookmarkEnd w:id="22"/>
    <w:bookmarkStart w:id="23" w:name="X7236587bb9d3f8cf21bf9b3361a18fa46e3e202"/>
    <w:p>
      <w:pPr>
        <w:pStyle w:val="Heading2"/>
      </w:pPr>
      <w:r>
        <w:t xml:space="preserve">Future Trajectories: The Statistician as a National Catalyst</w:t>
      </w:r>
    </w:p>
    <w:p>
      <w:pPr>
        <w:pStyle w:val="FirstParagraph"/>
      </w:pPr>
      <w:r>
        <w:t xml:space="preserve">The Dissertation projects that the Statistician’s role will evolve significantly in Brazil Brasília, driven by two megatrends:</w:t>
      </w:r>
    </w:p>
    <w:p>
      <w:pPr>
        <w:numPr>
          <w:ilvl w:val="0"/>
          <w:numId w:val="1003"/>
        </w:numPr>
        <w:pStyle w:val="Compact"/>
      </w:pPr>
      <w:r>
        <w:rPr>
          <w:bCs/>
          <w:b/>
        </w:rPr>
        <w:t xml:space="preserve">Artificial Intelligence Integration:</w:t>
      </w:r>
      <w:r>
        <w:t xml:space="preserve"> </w:t>
      </w:r>
      <w:r>
        <w:t xml:space="preserve">Brasília is positioning itself as Brazil’s AI governance hub. Statisticians are piloting machine learning models to predict economic downturns using real-time trade and remittance data—moving beyond descriptive statistics to predictive analytics crucial for national stability.</w:t>
      </w:r>
    </w:p>
    <w:p>
      <w:pPr>
        <w:numPr>
          <w:ilvl w:val="0"/>
          <w:numId w:val="1003"/>
        </w:numPr>
        <w:pStyle w:val="Compact"/>
      </w:pPr>
      <w:r>
        <w:rPr>
          <w:bCs/>
          <w:b/>
        </w:rPr>
        <w:t xml:space="preserve">Decentralized Data Governance:</w:t>
      </w:r>
      <w:r>
        <w:t xml:space="preserve"> </w:t>
      </w:r>
      <w:r>
        <w:t xml:space="preserve">With the rise of "smart cities," Brasília’s Statisticians are developing frameworks for municipal-level data sharing. This Dissertation proposes a national model where Brasília leads in standardizing urban metrics, empowering local governments to replicate success (e.g., traffic flow analysis using anonymized GPS data).</w:t>
      </w:r>
    </w:p>
    <w:p>
      <w:pPr>
        <w:pStyle w:val="FirstParagraph"/>
      </w:pPr>
      <w:r>
        <w:t xml:space="preserve">Furthermore, the global "Data for Good" movement places Brazil Brasília at a crossroads. This Dissertation underscores that investing in Statistician capacity—through advanced training programs at institutions like UnB (University of Brasília) and partnerships with international bodies like the World Bank—is not merely an expense but a strategic national investment. The Statistician, therefore, emerges as the cornerstone of Brazil’s data sovereignty and sustainable development agenda.</w:t>
      </w:r>
    </w:p>
    <w:bookmarkEnd w:id="23"/>
    <w:bookmarkStart w:id="24" w:name="Xd7c551d7d6eac37c9d2d402aabbd482743e8c4a"/>
    <w:p>
      <w:pPr>
        <w:pStyle w:val="Heading2"/>
      </w:pPr>
      <w:r>
        <w:t xml:space="preserve">Conclusion: The Indispensable Statistician in Brazil Brasília</w:t>
      </w:r>
    </w:p>
    <w:p>
      <w:pPr>
        <w:pStyle w:val="FirstParagraph"/>
      </w:pPr>
      <w:r>
        <w:t xml:space="preserve">This Dissertation affirms that the Statistician is not a peripheral figure but the central nervous system of effective governance in Brazil Brasília. From crafting poverty alleviation programs to safeguarding environmental policies, their work directly shapes the trajectory of a nation aspiring to equitable growth. The unique setting of Brasília—a city designed for national purpose—amplifies this role, making it impossible for Brazil’s developmental success to be decoupled from statistical excellence. As Brazil advances toward its 2030 Agenda goals, the Statistician operating in Brazil Brasília will remain the critical interpreter of complexity into clarity. For policymakers, researchers, and citizens alike, recognizing the Statistician as an active co-creator of national progress is no longer optional—it is fundamental to Brazil’s future.</w:t>
      </w:r>
    </w:p>
    <w:p>
      <w:pPr>
        <w:pStyle w:val="BodyText"/>
      </w:pPr>
      <w:r>
        <w:rPr>
          <w:iCs/>
          <w:i/>
        </w:rPr>
        <w:t xml:space="preserve">This Dissertation synthesizes empirical data from Brazilian federal sources (IBGE 2023), academic studies on governance in Brasília (UNB, 2024), and international best practices.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Brazil Brasília</dc:title>
  <dc:creator/>
  <dc:language>en</dc:language>
  <cp:keywords/>
  <dcterms:created xsi:type="dcterms:W3CDTF">2025-12-13T02:13:50Z</dcterms:created>
  <dcterms:modified xsi:type="dcterms:W3CDTF">2025-12-13T02:13:50Z</dcterms:modified>
</cp:coreProperties>
</file>

<file path=docProps/custom.xml><?xml version="1.0" encoding="utf-8"?>
<Properties xmlns="http://schemas.openxmlformats.org/officeDocument/2006/custom-properties" xmlns:vt="http://schemas.openxmlformats.org/officeDocument/2006/docPropsVTypes"/>
</file>