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Guangzhou,</w:t>
      </w:r>
      <w:r>
        <w:t xml:space="preserve"> </w:t>
      </w:r>
      <w:r>
        <w:t xml:space="preserve">China</w:t>
      </w:r>
    </w:p>
    <w:bookmarkStart w:id="26" w:name="Xa2f6e7c2e186695292e4b0bc3a9930faaab7a29"/>
    <w:p>
      <w:pPr>
        <w:pStyle w:val="Heading1"/>
      </w:pPr>
      <w:r>
        <w:t xml:space="preserve">Dissertation: The Evolving Role of the Statistician in Modern Data-Driven Governance and Industry within China Guangzhou</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Statistician</w:t>
      </w:r>
      <w:r>
        <w:t xml:space="preserve"> </w:t>
      </w:r>
      <w:r>
        <w:t xml:space="preserve">within the socio-economic landscape of</w:t>
      </w:r>
      <w:r>
        <w:t xml:space="preserve"> </w:t>
      </w:r>
      <w:r>
        <w:rPr>
          <w:bCs/>
          <w:b/>
        </w:rPr>
        <w:t xml:space="preserve">China Guangzhou</w:t>
      </w:r>
      <w:r>
        <w:t xml:space="preserve">, one of Asia's most dynamic metropolises. Focusing on data-driven decision-making, economic planning, and technological integration, this study analyzes how professional statisticians contribute to Guangzhou's development as a global city and its alignment with China's national strategic objectives. The research underscores the indispensable nature of statistical expertise in navigating complex urban systems and fostering sustainable growth.</w:t>
      </w:r>
    </w:p>
    <w:bookmarkStart w:id="20" w:name="X71ec3e02246d6de0540b9ba6870f91aab48c16f"/>
    <w:p>
      <w:pPr>
        <w:pStyle w:val="Heading2"/>
      </w:pPr>
      <w:r>
        <w:t xml:space="preserve">Introduction: Guangzhou as a Statistical Crossroads</w:t>
      </w:r>
    </w:p>
    <w:p>
      <w:pPr>
        <w:pStyle w:val="FirstParagraph"/>
      </w:pPr>
      <w:r>
        <w:t xml:space="preserve">Guangzhou, the capital of Guangdong Province and a pivotal economic engine within</w:t>
      </w:r>
      <w:r>
        <w:t xml:space="preserve"> </w:t>
      </w:r>
      <w:r>
        <w:rPr>
          <w:bCs/>
          <w:b/>
        </w:rPr>
        <w:t xml:space="preserve">China</w:t>
      </w:r>
      <w:r>
        <w:t xml:space="preserve">, exemplifies the 21st-century city's reliance on data. As a major hub for trade, manufacturing, and innovation within the Greater Bay Area (GBA), its governance and business sectors demand rigorous analytical capabilities. The professional</w:t>
      </w:r>
      <w:r>
        <w:t xml:space="preserve"> </w:t>
      </w:r>
      <w:r>
        <w:rPr>
          <w:iCs/>
          <w:i/>
        </w:rPr>
        <w:t xml:space="preserve">Statistician</w:t>
      </w:r>
      <w:r>
        <w:t xml:space="preserve"> </w:t>
      </w:r>
      <w:r>
        <w:t xml:space="preserve">is no longer confined to government census bureaus; they are now central figures in municipal planning departments, tech giants like Tencent (with significant Guangzhou operations), financial institutions, and healthcare systems across the city. This dissertation argues that the evolving responsibilities of the Statistician in</w:t>
      </w:r>
      <w:r>
        <w:t xml:space="preserve"> </w:t>
      </w:r>
      <w:r>
        <w:rPr>
          <w:bCs/>
          <w:b/>
        </w:rPr>
        <w:t xml:space="preserve">China Guangzhou</w:t>
      </w:r>
      <w:r>
        <w:t xml:space="preserve"> </w:t>
      </w:r>
      <w:r>
        <w:t xml:space="preserve">are fundamental to its trajectory as a model for smart urban development.</w:t>
      </w:r>
    </w:p>
    <w:bookmarkEnd w:id="20"/>
    <w:bookmarkStart w:id="21" w:name="Xf3d468b338998bc15ade5aaae68dc662fa4d252"/>
    <w:p>
      <w:pPr>
        <w:pStyle w:val="Heading2"/>
      </w:pPr>
      <w:r>
        <w:t xml:space="preserve">The Professional Statistician: Beyond Basic Data Collection</w:t>
      </w:r>
    </w:p>
    <w:p>
      <w:pPr>
        <w:pStyle w:val="FirstParagraph"/>
      </w:pPr>
      <w:r>
        <w:t xml:space="preserve">In contemporary Guangzhou, the role of the Statistician has transcended traditional enumeration. Modern practitioners utilize advanced computational tools (R, Python, SAS), big data analytics platforms, and machine learning to interpret complex datasets. A key focus within</w:t>
      </w:r>
      <w:r>
        <w:t xml:space="preserve"> </w:t>
      </w:r>
      <w:r>
        <w:rPr>
          <w:bCs/>
          <w:b/>
        </w:rPr>
        <w:t xml:space="preserve">China Guangzhou</w:t>
      </w:r>
      <w:r>
        <w:t xml:space="preserve"> </w:t>
      </w:r>
      <w:r>
        <w:t xml:space="preserve">involves analyzing urban dynamics: traffic flow patterns to optimize public transport infrastructure in the sprawling metropolis; economic indicators tracking the performance of the Pearl River Delta manufacturing sector; and epidemiological modeling supporting public health initiatives. For instance, during Guangzhou's rapid expansion, Statisticians played a pivotal role in assessing housing demand projections and informing affordable housing policies for its growing population of over 18 million residents.</w:t>
      </w:r>
    </w:p>
    <w:bookmarkEnd w:id="21"/>
    <w:bookmarkStart w:id="22" w:name="X9a4db0512116d79e530b723ce53a75bd61ce666"/>
    <w:p>
      <w:pPr>
        <w:pStyle w:val="Heading2"/>
      </w:pPr>
      <w:r>
        <w:t xml:space="preserve">Statistical Governance: Driving Policy in China Guangzhou</w:t>
      </w:r>
    </w:p>
    <w:p>
      <w:pPr>
        <w:pStyle w:val="FirstParagraph"/>
      </w:pPr>
      <w:r>
        <w:t xml:space="preserve">The Chinese government's emphasis on "scientific governance" directly elevates the importance of the Statistician. In</w:t>
      </w:r>
      <w:r>
        <w:t xml:space="preserve"> </w:t>
      </w:r>
      <w:r>
        <w:rPr>
          <w:bCs/>
          <w:b/>
        </w:rPr>
        <w:t xml:space="preserve">China Guangzhou</w:t>
      </w:r>
      <w:r>
        <w:t xml:space="preserve">, municipal authorities (e.g., the Guangzhou Bureau of Statistics) rely heavily on accurate, timely data to implement national policies like "Made in China 2025" and GBA integration. Statisticians transform raw data from sources like mobile network usage, IoT sensors across city infrastructure, and enterprise reports into actionable insights. This informs critical decisions: optimizing the Guangzhou International Airport's expansion based on passenger traffic forecasts; evaluating the economic impact of new industrial zones in Nansha; or assessing the effectiveness of poverty alleviation programs in suburban districts. The</w:t>
      </w:r>
      <w:r>
        <w:t xml:space="preserve"> </w:t>
      </w:r>
      <w:r>
        <w:rPr>
          <w:iCs/>
          <w:i/>
        </w:rPr>
        <w:t xml:space="preserve">Statistician</w:t>
      </w:r>
      <w:r>
        <w:t xml:space="preserve">'s ability to provide robust evidence underpins Guangzhou's reputation for pragmatic, data-informed urban management.</w:t>
      </w:r>
    </w:p>
    <w:bookmarkEnd w:id="22"/>
    <w:bookmarkStart w:id="23" w:name="X0fd84417cd57f4f2bf64f6bed201c2e90f027f7"/>
    <w:p>
      <w:pPr>
        <w:pStyle w:val="Heading2"/>
      </w:pPr>
      <w:r>
        <w:t xml:space="preserve">Industry Demand and Professional Development in Guangzhou</w:t>
      </w:r>
    </w:p>
    <w:p>
      <w:pPr>
        <w:pStyle w:val="FirstParagraph"/>
      </w:pPr>
      <w:r>
        <w:t xml:space="preserve">The demand for skilled Statisticians in</w:t>
      </w:r>
      <w:r>
        <w:t xml:space="preserve"> </w:t>
      </w:r>
      <w:r>
        <w:rPr>
          <w:bCs/>
          <w:b/>
        </w:rPr>
        <w:t xml:space="preserve">China Guangzhou</w:t>
      </w:r>
      <w:r>
        <w:t xml:space="preserve"> </w:t>
      </w:r>
      <w:r>
        <w:t xml:space="preserve">is surging. Major multinational corporations establishing R&amp;D centers or regional headquarters in Guangzhou (e.g., automotive, e-commerce, fintech) actively seek professionals capable of extracting value from vast datasets. Local universities like Sun Yat-sen University and Jinan University have responded by strengthening statistics and data science programs, often collaborating with city enterprises on applied research projects. Professional development is crucial; the Guangzhou Statistical Society organizes workshops on emerging techniques (e.g., AI-driven forecasting, spatial statistics), ensuring practitioners remain at the forefront of methodological advancements vital for the city's competitiveness.</w:t>
      </w:r>
    </w:p>
    <w:bookmarkEnd w:id="23"/>
    <w:bookmarkStart w:id="24" w:name="challenges-and-future-trajectories"/>
    <w:p>
      <w:pPr>
        <w:pStyle w:val="Heading2"/>
      </w:pPr>
      <w:r>
        <w:t xml:space="preserve">Challenges and Future Trajectories</w:t>
      </w:r>
    </w:p>
    <w:p>
      <w:pPr>
        <w:pStyle w:val="FirstParagraph"/>
      </w:pPr>
      <w:r>
        <w:t xml:space="preserve">Despite its growth, the field faces significant challenges in Guangzhou. Data fragmentation across government departments and private entities hinders comprehensive analysis. Ensuring data privacy (aligning with China's Personal Information Protection Law) while maximizing utility is a complex balancing act for Statisticians. Furthermore, the need for statisticians who combine deep technical skills with domain knowledge (e.g., urban planning, environmental science, finance) is intensifying. This dissertation identifies the future trajectory as requiring Statisticians in</w:t>
      </w:r>
      <w:r>
        <w:t xml:space="preserve"> </w:t>
      </w:r>
      <w:r>
        <w:rPr>
          <w:bCs/>
          <w:b/>
        </w:rPr>
        <w:t xml:space="preserve">China Guangzhou</w:t>
      </w:r>
      <w:r>
        <w:t xml:space="preserve"> </w:t>
      </w:r>
      <w:r>
        <w:t xml:space="preserve">to become "data translators," bridging the gap between complex analytical outputs and non-technical decision-makers within city governance and industry.</w:t>
      </w:r>
    </w:p>
    <w:bookmarkEnd w:id="24"/>
    <w:bookmarkStart w:id="25" w:name="Xed7681c1e4b0c6fd9ced0fc52081d3fbcb0b1f4"/>
    <w:p>
      <w:pPr>
        <w:pStyle w:val="Heading2"/>
      </w:pPr>
      <w:r>
        <w:t xml:space="preserve">Conclusion: The Indispensable Statistician for Guangzhou's Future</w:t>
      </w:r>
    </w:p>
    <w:p>
      <w:pPr>
        <w:pStyle w:val="FirstParagraph"/>
      </w:pPr>
      <w:r>
        <w:t xml:space="preserve">This dissertation has established that the professional</w:t>
      </w:r>
      <w:r>
        <w:t xml:space="preserve"> </w:t>
      </w:r>
      <w:r>
        <w:rPr>
          <w:iCs/>
          <w:i/>
        </w:rPr>
        <w:t xml:space="preserve">Statistician</w:t>
      </w:r>
      <w:r>
        <w:t xml:space="preserve"> </w:t>
      </w:r>
      <w:r>
        <w:t xml:space="preserve">is not merely a data handler but a strategic asset essential to the sustainable, innovative, and equitable development of</w:t>
      </w:r>
      <w:r>
        <w:t xml:space="preserve"> </w:t>
      </w:r>
      <w:r>
        <w:rPr>
          <w:bCs/>
          <w:b/>
        </w:rPr>
        <w:t xml:space="preserve">China Guangzhou</w:t>
      </w:r>
      <w:r>
        <w:t xml:space="preserve">. As the city continues its ambitious growth within the GBA framework, demanding sophisticated urban management solutions, the role of statistics will only deepen. The Statistician's capacity to navigate vast datasets with ethical rigor and technical acumen directly influences Guangzhou's ability to optimize resource allocation, anticipate challenges like climate change impacts on coastal infrastructure, and maintain its position as a leading global city in</w:t>
      </w:r>
      <w:r>
        <w:t xml:space="preserve"> </w:t>
      </w:r>
      <w:r>
        <w:rPr>
          <w:bCs/>
          <w:b/>
        </w:rPr>
        <w:t xml:space="preserve">China</w:t>
      </w:r>
      <w:r>
        <w:t xml:space="preserve">. Investing in the professionalization of statistics is therefore an investment in Guangzhou's future resilience and prosperity. Future research should explore specific case studies of Statisticians driving tangible policy outcomes within Guangzhou's unique urban context, further cementing their indispensable status.</w:t>
      </w:r>
    </w:p>
    <w:p>
      <w:pPr>
        <w:pStyle w:val="BodyText"/>
      </w:pPr>
      <w:r>
        <w:rPr>
          <w:iCs/>
          <w:i/>
        </w:rPr>
        <w:t xml:space="preserve">This dissertation adheres to academic standards, presenting original analysis grounded in the specific socio-economic realities of China Guangzhou and the evolving professional landscape for Statisticians. It does not purport to be a completed academic submission but rather a focused study on this critical intersection of profession,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Guangzhou, China</dc:title>
  <dc:creator/>
  <dc:language>en</dc:language>
  <cp:keywords/>
  <dcterms:created xsi:type="dcterms:W3CDTF">2026-05-01T11:43:15Z</dcterms:created>
  <dcterms:modified xsi:type="dcterms:W3CDTF">2026-05-01T11:43:15Z</dcterms:modified>
</cp:coreProperties>
</file>

<file path=docProps/custom.xml><?xml version="1.0" encoding="utf-8"?>
<Properties xmlns="http://schemas.openxmlformats.org/officeDocument/2006/custom-properties" xmlns:vt="http://schemas.openxmlformats.org/officeDocument/2006/docPropsVTypes"/>
</file>