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Italy</w:t>
      </w:r>
      <w:r>
        <w:t xml:space="preserve"> </w:t>
      </w:r>
      <w:r>
        <w:t xml:space="preserve">Rome</w:t>
      </w:r>
    </w:p>
    <w:bookmarkStart w:id="26" w:name="X632596f500e55bdb8887b927e77bdbcf0b4e321"/>
    <w:p>
      <w:pPr>
        <w:pStyle w:val="Heading1"/>
      </w:pPr>
      <w:r>
        <w:t xml:space="preserve">Dissertation: The Critical Role of the Modern Statistician within Italy Rome's Statistical Ecosystem</w:t>
      </w:r>
    </w:p>
    <w:p>
      <w:pPr>
        <w:pStyle w:val="FirstParagraph"/>
      </w:pPr>
      <w:r>
        <w:t xml:space="preserve">Within the dynamic academic and professional landscape of Italy, particularly centered in its historic and administrative heart, Rome, the profession of the Statistician has transcended mere data collection to become a cornerstone of informed governance, economic strategy, and societal development. This dissertation meticulously examines the multifaceted responsibilities, challenges, and future trajectory of the Statistician operating within</w:t>
      </w:r>
      <w:r>
        <w:t xml:space="preserve"> </w:t>
      </w:r>
      <w:r>
        <w:rPr>
          <w:bCs/>
          <w:b/>
        </w:rPr>
        <w:t xml:space="preserve">Italy Rome</w:t>
      </w:r>
      <w:r>
        <w:t xml:space="preserve">, arguing that their role is indispensable for navigating the complexities of modern urban governance and national policy-making in a European context. The integration of rigorous statistical methodology with local Roma realities defines the contemporary Statistician's mandate in this pivotal Italian capital.</w:t>
      </w:r>
    </w:p>
    <w:bookmarkStart w:id="20" w:name="the-statistician-beyond-number-crunching"/>
    <w:p>
      <w:pPr>
        <w:pStyle w:val="Heading2"/>
      </w:pPr>
      <w:r>
        <w:t xml:space="preserve">The Statistician: Beyond Number Crunching</w:t>
      </w:r>
    </w:p>
    <w:p>
      <w:pPr>
        <w:pStyle w:val="FirstParagraph"/>
      </w:pPr>
      <w:r>
        <w:t xml:space="preserve">The term 'Statistician' evokes an image far removed from simple arithmetic. In</w:t>
      </w:r>
      <w:r>
        <w:t xml:space="preserve"> </w:t>
      </w:r>
      <w:r>
        <w:rPr>
          <w:bCs/>
          <w:b/>
        </w:rPr>
        <w:t xml:space="preserve">Italy Rome</w:t>
      </w:r>
      <w:r>
        <w:t xml:space="preserve">, a professional statistician is a highly skilled data scientist, policy analyst, and communication expert. Their work fundamentally shapes decisions at the municipal (Comune di Roma), regional (Lazio), and national (ISTAT) levels. The Statistician does not merely compile census data; they design robust sampling frameworks for Rome's dynamic population of over 2.8 million residents, interpret complex demographic shifts including migration patterns into the city, and develop methodologies to measure intangible assets like social cohesion or sustainable urban development metrics. This dissertation underscores that the modern Statistician in</w:t>
      </w:r>
      <w:r>
        <w:t xml:space="preserve"> </w:t>
      </w:r>
      <w:r>
        <w:rPr>
          <w:bCs/>
          <w:b/>
        </w:rPr>
        <w:t xml:space="preserve">Italy Rome</w:t>
      </w:r>
      <w:r>
        <w:t xml:space="preserve"> </w:t>
      </w:r>
      <w:r>
        <w:t xml:space="preserve">is a strategic partner, not just an analyst.</w:t>
      </w:r>
    </w:p>
    <w:bookmarkEnd w:id="20"/>
    <w:bookmarkStart w:id="21" w:name="X9e83cce2ba00d94512c4fb1fab4aec177419232"/>
    <w:p>
      <w:pPr>
        <w:pStyle w:val="Heading2"/>
      </w:pPr>
      <w:r>
        <w:t xml:space="preserve">Rome: The Epicenter of Italy's Statistical Infrastructure</w:t>
      </w:r>
    </w:p>
    <w:p>
      <w:pPr>
        <w:pStyle w:val="FirstParagraph"/>
      </w:pPr>
      <w:r>
        <w:t xml:space="preserve">The significance of Rome as the locus for statistical leadership in Italy cannot be overstated. Home to the National Institute of Statistics (</w:t>
      </w:r>
      <w:r>
        <w:rPr>
          <w:iCs/>
          <w:i/>
        </w:rPr>
        <w:t xml:space="preserve">Istituto Nazionale di Statistica - ISTAT</w:t>
      </w:r>
      <w:r>
        <w:t xml:space="preserve">), headquartered at Via Cernaia 30, Rome is the central nerve center for all major official statistics in</w:t>
      </w:r>
      <w:r>
        <w:t xml:space="preserve"> </w:t>
      </w:r>
      <w:r>
        <w:rPr>
          <w:bCs/>
          <w:b/>
        </w:rPr>
        <w:t xml:space="preserve">Italy</w:t>
      </w:r>
      <w:r>
        <w:t xml:space="preserve">. This institution, directly accountable to the Italian government but deeply embedded within Rome's administrative fabric, sets methodologies, coordinates national censuses (most recently the 2021 Census), and produces essential data on employment, GDP at regional level (including Lazio), inflation, and social conditions. For a Statistician based in</w:t>
      </w:r>
      <w:r>
        <w:t xml:space="preserve"> </w:t>
      </w:r>
      <w:r>
        <w:rPr>
          <w:bCs/>
          <w:b/>
        </w:rPr>
        <w:t xml:space="preserve">Italy Rome</w:t>
      </w:r>
      <w:r>
        <w:t xml:space="preserve">, working directly with ISTAT or its Rome-based offices provides unparalleled access to national frameworks while demanding a deep understanding of the unique urban challenges of the capital city – from managing data on historic center preservation to analyzing tourism impacts on infrastructure.</w:t>
      </w:r>
    </w:p>
    <w:bookmarkEnd w:id="21"/>
    <w:bookmarkStart w:id="22" w:name="Xd89453cd29189fe8e3e87bd4171921a55100664"/>
    <w:p>
      <w:pPr>
        <w:pStyle w:val="Heading2"/>
      </w:pPr>
      <w:r>
        <w:t xml:space="preserve">Challenges and Innovations in the Roman Context</w:t>
      </w:r>
    </w:p>
    <w:p>
      <w:pPr>
        <w:pStyle w:val="FirstParagraph"/>
      </w:pPr>
      <w:r>
        <w:t xml:space="preserve">The Statistician operating within</w:t>
      </w:r>
      <w:r>
        <w:t xml:space="preserve"> </w:t>
      </w:r>
      <w:r>
        <w:rPr>
          <w:bCs/>
          <w:b/>
        </w:rPr>
        <w:t xml:space="preserve">Italy Rome</w:t>
      </w:r>
      <w:r>
        <w:t xml:space="preserve"> </w:t>
      </w:r>
      <w:r>
        <w:t xml:space="preserve">faces distinct contemporary challenges. Urban complexity demands sophisticated spatial analysis, moving beyond traditional administrative boundaries. The rise of 'big data' from mobile networks, social media, and smart city sensors presents both opportunities and hurdles regarding privacy regulations (like GDPR) and data integration standards – a critical area where the Roman Statistician must bridge technical expertise with ethical governance. Furthermore, aligning local Roma initiatives (e.g., the</w:t>
      </w:r>
      <w:r>
        <w:t xml:space="preserve"> </w:t>
      </w:r>
      <w:r>
        <w:rPr>
          <w:iCs/>
          <w:i/>
        </w:rPr>
        <w:t xml:space="preserve">Roma Capitale</w:t>
      </w:r>
      <w:r>
        <w:t xml:space="preserve"> </w:t>
      </w:r>
      <w:r>
        <w:t xml:space="preserve">Digital Agenda) with national statistical standards requires constant negotiation. This dissertation details case studies where Statisticians in Rome successfully developed new metrics for measuring 'digital inclusion' in marginalized neighborhoods or refined mobility models using real-time transport data, demonstrating how their work directly informs city planning and resource allocation.</w:t>
      </w:r>
    </w:p>
    <w:bookmarkEnd w:id="22"/>
    <w:bookmarkStart w:id="23" w:name="Xfb3ac7968e0311bd3da8d533f7ea3e8a4e959c4"/>
    <w:p>
      <w:pPr>
        <w:pStyle w:val="Heading2"/>
      </w:pPr>
      <w:r>
        <w:t xml:space="preserve">The Statistician's Contribution to Evidence-Based Policy in Rome</w:t>
      </w:r>
    </w:p>
    <w:p>
      <w:pPr>
        <w:pStyle w:val="FirstParagraph"/>
      </w:pPr>
      <w:r>
        <w:t xml:space="preserve">Perhaps the most profound impact of the Statistician in</w:t>
      </w:r>
      <w:r>
        <w:t xml:space="preserve"> </w:t>
      </w:r>
      <w:r>
        <w:rPr>
          <w:bCs/>
          <w:b/>
        </w:rPr>
        <w:t xml:space="preserve">Italy Rome</w:t>
      </w:r>
      <w:r>
        <w:t xml:space="preserve"> </w:t>
      </w:r>
      <w:r>
        <w:t xml:space="preserve">is enabling evidence-based policy. The Comune di Roma, leveraging data produced by its own statistical services and fed by ISTAT, uses sophisticated analytics to optimize public transport routes across the sprawling metropolitan area, target social welfare programs to neighborhoods with rising poverty indicators identified through rigorous surveys, and evaluate the efficacy of urban renewal projects in districts like EUR or Testaccio. The Statistician is crucial in translating complex datasets into clear visualizations and actionable insights for mayors, council members, and department heads who cannot navigate raw data alone. This dissertation presents compelling examples where Statistical analyses directly influenced budget allocations for public health initiatives or infrastructure investments following a detailed assessment of traffic congestion patterns across the city.</w:t>
      </w:r>
    </w:p>
    <w:bookmarkEnd w:id="23"/>
    <w:bookmarkStart w:id="24" w:name="Xac93464395733d94e1fdc27ad6ea07022779951"/>
    <w:p>
      <w:pPr>
        <w:pStyle w:val="Heading2"/>
      </w:pPr>
      <w:r>
        <w:t xml:space="preserve">Future Trajectories: The Statistician in Rome's Digital Age</w:t>
      </w:r>
    </w:p>
    <w:p>
      <w:pPr>
        <w:pStyle w:val="FirstParagraph"/>
      </w:pPr>
      <w:r>
        <w:t xml:space="preserve">Looking ahead, the role of the Statistician within</w:t>
      </w:r>
      <w:r>
        <w:t xml:space="preserve"> </w:t>
      </w:r>
      <w:r>
        <w:rPr>
          <w:bCs/>
          <w:b/>
        </w:rPr>
        <w:t xml:space="preserve">Italy Rome</w:t>
      </w:r>
      <w:r>
        <w:t xml:space="preserve"> </w:t>
      </w:r>
      <w:r>
        <w:t xml:space="preserve">will be profoundly shaped by technological advancement. Artificial Intelligence and machine learning are becoming tools to enhance forecasting accuracy for economic trends or seasonal demand in public services. However, this requires a Statistician who is not only adept with new software but also possesses strong critical thinking skills to evaluate algorithmic bias – a vital consideration given Rome's diverse population. Furthermore, the increasing emphasis on sustainability goals (EU Green Deal, Rome's own Climate Action Plan) demands Statisticians skilled in measuring carbon footprints at urban levels and tracking progress against environmental targets. The future Statistician in</w:t>
      </w:r>
      <w:r>
        <w:t xml:space="preserve"> </w:t>
      </w:r>
      <w:r>
        <w:rPr>
          <w:bCs/>
          <w:b/>
        </w:rPr>
        <w:t xml:space="preserve">Italy</w:t>
      </w:r>
      <w:r>
        <w:t xml:space="preserve">, specifically within the city of</w:t>
      </w:r>
      <w:r>
        <w:t xml:space="preserve"> </w:t>
      </w:r>
      <w:r>
        <w:rPr>
          <w:bCs/>
          <w:b/>
        </w:rPr>
        <w:t xml:space="preserve">Rome</w:t>
      </w:r>
      <w:r>
        <w:t xml:space="preserve">, must be a fluent communicator adept at explaining complex statistical findings to non-technical stakeholders, ensuring data drives tangible improvement in the lives of citizens.</w:t>
      </w:r>
    </w:p>
    <w:bookmarkEnd w:id="24"/>
    <w:bookmarkStart w:id="25" w:name="X7f8dd8040b1ed5c28593b6566acc0c8520cdc0e"/>
    <w:p>
      <w:pPr>
        <w:pStyle w:val="Heading2"/>
      </w:pPr>
      <w:r>
        <w:t xml:space="preserve">Conclusion: An Indispensable Pillar for Rome's Future</w:t>
      </w:r>
    </w:p>
    <w:p>
      <w:pPr>
        <w:pStyle w:val="FirstParagraph"/>
      </w:pPr>
      <w:r>
        <w:t xml:space="preserve">This dissertation has established that the Statistician is far more than a technical role within the institutional framework of</w:t>
      </w:r>
      <w:r>
        <w:t xml:space="preserve"> </w:t>
      </w:r>
      <w:r>
        <w:rPr>
          <w:bCs/>
          <w:b/>
        </w:rPr>
        <w:t xml:space="preserve">Italy Rome</w:t>
      </w:r>
      <w:r>
        <w:t xml:space="preserve">. They are vital architects of informed decision-making, central to the effective functioning of governance at every level in a city as complex and historically significant as Rome. From ensuring accurate national censuses coordinated from ISTAT's Rome headquarters to providing granular data for optimizing public services across the streets of the Eternal City, their work underpins progress. As</w:t>
      </w:r>
      <w:r>
        <w:t xml:space="preserve"> </w:t>
      </w:r>
      <w:r>
        <w:rPr>
          <w:bCs/>
          <w:b/>
        </w:rPr>
        <w:t xml:space="preserve">Italy</w:t>
      </w:r>
      <w:r>
        <w:t xml:space="preserve"> </w:t>
      </w:r>
      <w:r>
        <w:t xml:space="preserve">continues its integration into European statistical systems and faces pressing urban challenges, the demand for skilled Statisticians grounded in both international standards and local Roman realities will only intensify. The future sustainability and prosperity of Rome depend on a robust statistical ecosystem led by capable professionals who understand the unique demands of their city. For any comprehensive analysis of contemporary</w:t>
      </w:r>
      <w:r>
        <w:t xml:space="preserve"> </w:t>
      </w:r>
      <w:r>
        <w:rPr>
          <w:bCs/>
          <w:b/>
        </w:rPr>
        <w:t xml:space="preserve">Italy Rome</w:t>
      </w:r>
      <w:r>
        <w:t xml:space="preserve">, the contribution of the Statistician is not merely important – it is foundational.</w:t>
      </w:r>
    </w:p>
    <w:p>
      <w:pPr>
        <w:pStyle w:val="BodyText"/>
      </w:pPr>
      <w:r>
        <w:rPr>
          <w:iCs/>
          <w:i/>
        </w:rPr>
        <w:t xml:space="preserve">This Dissertation has been prepared for academic consideration within institutions in Italy, with particular relevance to those situated in Rome, highlighting the indispensable role of the Statistician for modern Italian urban and national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Statistician in Italy Rome</dc:title>
  <dc:creator/>
  <dc:language>en</dc:language>
  <cp:keywords/>
  <dcterms:created xsi:type="dcterms:W3CDTF">2026-09-25T03:06:41Z</dcterms:created>
  <dcterms:modified xsi:type="dcterms:W3CDTF">2026-09-25T03:06:41Z</dcterms:modified>
</cp:coreProperties>
</file>

<file path=docProps/custom.xml><?xml version="1.0" encoding="utf-8"?>
<Properties xmlns="http://schemas.openxmlformats.org/officeDocument/2006/custom-properties" xmlns:vt="http://schemas.openxmlformats.org/officeDocument/2006/docPropsVTypes"/>
</file>