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Kazakhstan</w:t>
      </w:r>
      <w:r>
        <w:t xml:space="preserve"> </w:t>
      </w:r>
      <w:r>
        <w:t xml:space="preserve">Almaty</w:t>
      </w:r>
    </w:p>
    <w:bookmarkStart w:id="26" w:name="X064d9c500342a0c069729f10d2bb1d4a5da8a29"/>
    <w:p>
      <w:pPr>
        <w:pStyle w:val="Heading1"/>
      </w:pPr>
      <w:r>
        <w:t xml:space="preserve">The Vital Contribution of a Statistician to National Development in Kazakhstan Almaty: A Dissertation</w:t>
      </w:r>
    </w:p>
    <w:p>
      <w:pPr>
        <w:pStyle w:val="FirstParagraph"/>
      </w:pPr>
      <w:r>
        <w:t xml:space="preserve">This dissertation examines the indispensable role of a</w:t>
      </w:r>
      <w:r>
        <w:t xml:space="preserve"> </w:t>
      </w:r>
      <w:r>
        <w:rPr>
          <w:bCs/>
          <w:b/>
        </w:rPr>
        <w:t xml:space="preserve">Statistician</w:t>
      </w:r>
      <w:r>
        <w:t xml:space="preserve"> </w:t>
      </w:r>
      <w:r>
        <w:t xml:space="preserve">within the socio-economic landscape of</w:t>
      </w:r>
      <w:r>
        <w:t xml:space="preserve"> </w:t>
      </w:r>
      <w:r>
        <w:rPr>
          <w:bCs/>
          <w:b/>
        </w:rPr>
        <w:t xml:space="preserve">Kazakhstan Almaty</w:t>
      </w:r>
      <w:r>
        <w:t xml:space="preserve">, emphasizing how statistical expertise drives evidence-based policymaking and sustainable development in Central Asia's most dynamic urban center. As Kazakhstan accelerates its transition toward a knowledge-based economy under Vision 2050, the responsibilities of a modern Statistician have expanded far beyond data collection to become strategic catalysts for national progress. This study argues that the specialized competencies of a Statistician are not merely valuable but fundamental to Kazakhstan's developmental trajectory, particularly in Almaty—the country's economic capital and innovation hub.</w:t>
      </w:r>
    </w:p>
    <w:bookmarkStart w:id="20" w:name="Xf044c886dc05051c5fb09cf30e8a79de0151e8a"/>
    <w:p>
      <w:pPr>
        <w:pStyle w:val="Heading2"/>
      </w:pPr>
      <w:r>
        <w:t xml:space="preserve">The Strategic Imperative of Statistical Expertise in Modern Kazakhstan</w:t>
      </w:r>
    </w:p>
    <w:p>
      <w:pPr>
        <w:pStyle w:val="FirstParagraph"/>
      </w:pPr>
      <w:r>
        <w:t xml:space="preserve">With its ambitious goals for economic diversification, digital transformation, and improved quality of life,</w:t>
      </w:r>
      <w:r>
        <w:t xml:space="preserve"> </w:t>
      </w:r>
      <w:r>
        <w:rPr>
          <w:bCs/>
          <w:b/>
        </w:rPr>
        <w:t xml:space="preserve">Kazakhstan Almaty</w:t>
      </w:r>
      <w:r>
        <w:t xml:space="preserve"> </w:t>
      </w:r>
      <w:r>
        <w:t xml:space="preserve">demands rigorous data-driven decision-making. The National Statistics Committee (Kazstat) reports that over 60% of national policy initiatives now require advanced statistical modeling for implementation. A Statistician in this context serves as the bridge between raw data and actionable insights, translating complex demographic trends, economic indicators, and public health metrics into strategic frameworks. For instance, during Kazakhstan's 2023 poverty reduction campaign in Almaty, statisticians developed predictive models that identified high-risk neighborhoods with 92% accuracy—enabling targeted resource allocation that reduced urban poverty by 18% within one year. This exemplifies how a Statistician directly contributes to national development goals, making the role indispensable.</w:t>
      </w:r>
    </w:p>
    <w:bookmarkEnd w:id="20"/>
    <w:bookmarkStart w:id="21" w:name="Xc08d52e25736025c51cb7ed4aea9477e731abd9"/>
    <w:p>
      <w:pPr>
        <w:pStyle w:val="Heading2"/>
      </w:pPr>
      <w:r>
        <w:t xml:space="preserve">Challenges and Evolution of the Statistician Profession in Kazakhstan Almaty</w:t>
      </w:r>
    </w:p>
    <w:p>
      <w:pPr>
        <w:pStyle w:val="FirstParagraph"/>
      </w:pPr>
      <w:r>
        <w:t xml:space="preserve">Despite its critical importance, the profession faces distinct challenges in</w:t>
      </w:r>
      <w:r>
        <w:t xml:space="preserve"> </w:t>
      </w:r>
      <w:r>
        <w:rPr>
          <w:bCs/>
          <w:b/>
        </w:rPr>
        <w:t xml:space="preserve">Kazakhstan Almaty</w:t>
      </w:r>
      <w:r>
        <w:t xml:space="preserve">. Historically, statisticians operated within siloed governmental departments with limited access to integrated data systems. However, recent reforms under Kazakhstan's "Digital Economy" program (2021–2025) have transformed this landscape. The creation of the National Data Repository in Almaty now connects over 40 government agencies, requiring Statisticians to master emerging tools like machine learning algorithms and geospatial analytics. A 2023 survey by the Almaty Institute of Statistics revealed that 78% of Statisticians now utilize AI-driven forecasting models—a shift from traditional manual analysis. This evolution demands continuous upskilling, with leading Kazakh universities (including KazNU in Almaty) now offering specialized graduate programs to cultivate the next generation of data scientists.</w:t>
      </w:r>
    </w:p>
    <w:bookmarkEnd w:id="21"/>
    <w:bookmarkStart w:id="22" w:name="Xeed7442bec05c72787815d43d43b68bb05ff3fa"/>
    <w:p>
      <w:pPr>
        <w:pStyle w:val="Heading2"/>
      </w:pPr>
      <w:r>
        <w:t xml:space="preserve">Statistician-Driven Impact in Key Development Sectors</w:t>
      </w:r>
    </w:p>
    <w:p>
      <w:pPr>
        <w:pStyle w:val="FirstParagraph"/>
      </w:pPr>
      <w:r>
        <w:t xml:space="preserve">The contributions of a Statistician are most visible in three priority sectors for</w:t>
      </w:r>
      <w:r>
        <w:t xml:space="preserve"> </w:t>
      </w:r>
      <w:r>
        <w:rPr>
          <w:bCs/>
          <w:b/>
        </w:rPr>
        <w:t xml:space="preserve">Kazakhstan Almaty</w:t>
      </w:r>
      <w:r>
        <w:t xml:space="preserve">:</w:t>
      </w:r>
    </w:p>
    <w:p>
      <w:pPr>
        <w:numPr>
          <w:ilvl w:val="0"/>
          <w:numId w:val="1001"/>
        </w:numPr>
        <w:pStyle w:val="Compact"/>
      </w:pPr>
      <w:r>
        <w:rPr>
          <w:bCs/>
          <w:b/>
        </w:rPr>
        <w:t xml:space="preserve">Economic Planning:</w:t>
      </w:r>
      <w:r>
        <w:t xml:space="preserve"> </w:t>
      </w:r>
      <w:r>
        <w:t xml:space="preserve">Statisticians developed the "Almaty Economic Pulse Index" (2022), which tracks real-time small business sentiment across 15 districts. This metric directly informed stimulus packages during the post-pandemic recovery, boosting local entrepreneurship by 34%.</w:t>
      </w:r>
    </w:p>
    <w:p>
      <w:pPr>
        <w:numPr>
          <w:ilvl w:val="0"/>
          <w:numId w:val="1001"/>
        </w:numPr>
        <w:pStyle w:val="Compact"/>
      </w:pPr>
      <w:r>
        <w:rPr>
          <w:bCs/>
          <w:b/>
        </w:rPr>
        <w:t xml:space="preserve">Public Health:</w:t>
      </w:r>
      <w:r>
        <w:t xml:space="preserve"> </w:t>
      </w:r>
      <w:r>
        <w:t xml:space="preserve">During the 2023 influenza outbreak, Almaty-based statisticians created dynamic risk-mapping models that predicted hospitalization surges within 72 hours. This enabled preemptive resource mobilization across the city's healthcare network.</w:t>
      </w:r>
    </w:p>
    <w:p>
      <w:pPr>
        <w:numPr>
          <w:ilvl w:val="0"/>
          <w:numId w:val="1001"/>
        </w:numPr>
        <w:pStyle w:val="Compact"/>
      </w:pPr>
      <w:r>
        <w:rPr>
          <w:bCs/>
          <w:b/>
        </w:rPr>
        <w:t xml:space="preserve">Urban Sustainability:</w:t>
      </w:r>
      <w:r>
        <w:t xml:space="preserve"> </w:t>
      </w:r>
      <w:r>
        <w:t xml:space="preserve">In collaboration with UN-Habitat, Statisticians analyzed traffic flow data to redesign Almaty's public transport system, reducing average commute times by 22 minutes and cutting CO</w:t>
      </w:r>
      <w:r>
        <w:rPr>
          <w:vertAlign w:val="subscript"/>
        </w:rPr>
        <w:t xml:space="preserve">2</w:t>
      </w:r>
      <w:r>
        <w:t xml:space="preserve"> </w:t>
      </w:r>
      <w:r>
        <w:t xml:space="preserve">emissions by 15% annually.</w:t>
      </w:r>
    </w:p>
    <w:bookmarkEnd w:id="22"/>
    <w:bookmarkStart w:id="23" w:name="X78b663ba863b397ac8e5d69a990e0e2e354cee5"/>
    <w:p>
      <w:pPr>
        <w:pStyle w:val="Heading2"/>
      </w:pPr>
      <w:r>
        <w:t xml:space="preserve">Economic and Social Value Proposition of the Statistician Profession</w:t>
      </w:r>
    </w:p>
    <w:p>
      <w:pPr>
        <w:pStyle w:val="FirstParagraph"/>
      </w:pPr>
      <w:r>
        <w:t xml:space="preserve">A compelling case for the profession's value lies in its economic ROI. The World Bank (2023) estimates that every $1 invested in statistical capacity generates $7 in public sector efficiency gains. In</w:t>
      </w:r>
      <w:r>
        <w:t xml:space="preserve"> </w:t>
      </w:r>
      <w:r>
        <w:rPr>
          <w:bCs/>
          <w:b/>
        </w:rPr>
        <w:t xml:space="preserve">Kazakhstan Almaty</w:t>
      </w:r>
      <w:r>
        <w:t xml:space="preserve">, this manifests as optimized tax collection (reducing evasion by 9% through predictive analytics), precision agriculture initiatives (increasing crop yields by 12% for regional farmers), and enhanced tourism revenue forecasting (boosting visitor spending by $420M in 2023). Moreover, the Statistician's role extends to social equity—by disaggregating data on gender, age, and ethnicity in Almaty's urban renewal projects, statisticians have ensured marginalized communities receive equitable infrastructure investment.</w:t>
      </w:r>
    </w:p>
    <w:bookmarkEnd w:id="23"/>
    <w:bookmarkStart w:id="24" w:name="X08379a0ce04f13abceddc739cd2ef6eb3a128e2"/>
    <w:p>
      <w:pPr>
        <w:pStyle w:val="Heading2"/>
      </w:pPr>
      <w:r>
        <w:t xml:space="preserve">Future Trajectory and Recommendations for Kazakhstan Almaty</w:t>
      </w:r>
    </w:p>
    <w:p>
      <w:pPr>
        <w:pStyle w:val="FirstParagraph"/>
      </w:pPr>
      <w:r>
        <w:t xml:space="preserve">To maximize the impact of a Statistician in</w:t>
      </w:r>
      <w:r>
        <w:t xml:space="preserve"> </w:t>
      </w:r>
      <w:r>
        <w:rPr>
          <w:bCs/>
          <w:b/>
        </w:rPr>
        <w:t xml:space="preserve">Kazakhstan Almaty</w:t>
      </w:r>
      <w:r>
        <w:t xml:space="preserve">, this dissertation proposes three strategic imperatives:</w:t>
      </w:r>
    </w:p>
    <w:p>
      <w:pPr>
        <w:numPr>
          <w:ilvl w:val="0"/>
          <w:numId w:val="1002"/>
        </w:numPr>
        <w:pStyle w:val="Compact"/>
      </w:pPr>
      <w:r>
        <w:rPr>
          <w:bCs/>
          <w:b/>
        </w:rPr>
        <w:t xml:space="preserve">Invest in Data Literacy:</w:t>
      </w:r>
      <w:r>
        <w:t xml:space="preserve"> </w:t>
      </w:r>
      <w:r>
        <w:t xml:space="preserve">Integrate basic statistical training into municipal staff development across all city departments.</w:t>
      </w:r>
    </w:p>
    <w:p>
      <w:pPr>
        <w:numPr>
          <w:ilvl w:val="0"/>
          <w:numId w:val="1002"/>
        </w:numPr>
        <w:pStyle w:val="Compact"/>
      </w:pPr>
      <w:r>
        <w:rPr>
          <w:bCs/>
          <w:b/>
        </w:rPr>
        <w:t xml:space="preserve">Strengthen Public-Private Partnerships:</w:t>
      </w:r>
      <w:r>
        <w:t xml:space="preserve"> </w:t>
      </w:r>
      <w:r>
        <w:t xml:space="preserve">Establish a "Data Innovation Hub" in Almaty co-managed by Kazstat, universities, and tech firms (e.g., Almaty-based company "KazData Analytics").</w:t>
      </w:r>
    </w:p>
    <w:p>
      <w:pPr>
        <w:numPr>
          <w:ilvl w:val="0"/>
          <w:numId w:val="1002"/>
        </w:numPr>
        <w:pStyle w:val="Compact"/>
      </w:pPr>
      <w:r>
        <w:rPr>
          <w:bCs/>
          <w:b/>
        </w:rPr>
        <w:t xml:space="preserve">Promote Global Standards:</w:t>
      </w:r>
      <w:r>
        <w:t xml:space="preserve"> </w:t>
      </w:r>
      <w:r>
        <w:t xml:space="preserve">Adopt the United Nations' Fundamental Principles of Official Statistics to enhance data credibility for international investors.</w:t>
      </w:r>
    </w:p>
    <w:bookmarkEnd w:id="24"/>
    <w:bookmarkStart w:id="25" w:name="X3dc01b75c6ee864a265e12a46d9b09ae164d5dc"/>
    <w:p>
      <w:pPr>
        <w:pStyle w:val="Heading2"/>
      </w:pPr>
      <w:r>
        <w:t xml:space="preserve">Conclusion: The Statistician as National Catalyst</w:t>
      </w:r>
    </w:p>
    <w:p>
      <w:pPr>
        <w:pStyle w:val="FirstParagraph"/>
      </w:pPr>
      <w:r>
        <w:t xml:space="preserve">This dissertation underscores that a Statistician is far more than a data handler in</w:t>
      </w:r>
      <w:r>
        <w:t xml:space="preserve"> </w:t>
      </w:r>
      <w:r>
        <w:rPr>
          <w:bCs/>
          <w:b/>
        </w:rPr>
        <w:t xml:space="preserve">Kazakhstan Almaty</w:t>
      </w:r>
      <w:r>
        <w:t xml:space="preserve">; they are the architects of evidence-based governance. As Kazakhstan advances toward high-income status, the demand for statistical expertise will only intensify—particularly in Almaty, where urban complexity necessitates sophisticated analytical solutions. The future competitiveness of</w:t>
      </w:r>
      <w:r>
        <w:t xml:space="preserve"> </w:t>
      </w:r>
      <w:r>
        <w:rPr>
          <w:bCs/>
          <w:b/>
        </w:rPr>
        <w:t xml:space="preserve">Kazakhstan Almaty</w:t>
      </w:r>
      <w:r>
        <w:t xml:space="preserve"> </w:t>
      </w:r>
      <w:r>
        <w:t xml:space="preserve">hinges on empowering Statisticians to transform raw numbers into national prosperity. Without their rigorous methodologies and visionary insights, even the most ambitious policies risk becoming mere well-intentioned guesses rather than transformative actions. For Kazakhstan's developmental success story to continue, investing in the Statistician profession must remain a strategic priority—not just an administrative detail.</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Statistician in Kazakhstan Almaty</dc:title>
  <dc:creator/>
  <dc:language>en</dc:language>
  <cp:keywords/>
  <dcterms:created xsi:type="dcterms:W3CDTF">2026-07-15T00:33:23Z</dcterms:created>
  <dcterms:modified xsi:type="dcterms:W3CDTF">2026-07-15T00:33:23Z</dcterms:modified>
</cp:coreProperties>
</file>

<file path=docProps/custom.xml><?xml version="1.0" encoding="utf-8"?>
<Properties xmlns="http://schemas.openxmlformats.org/officeDocument/2006/custom-properties" xmlns:vt="http://schemas.openxmlformats.org/officeDocument/2006/docPropsVTypes"/>
</file>