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5" w:name="X0d3ba69ad6b5eb4df315532977c80bf2f894c3a"/>
    <w:p>
      <w:pPr>
        <w:pStyle w:val="Heading1"/>
      </w:pPr>
      <w:r>
        <w:t xml:space="preserve">The Vital Contribution of the Statistician to Evidence-Based Development in Kenya Nairobi: A Dissertation Analysis</w:t>
      </w:r>
    </w:p>
    <w:p>
      <w:pPr>
        <w:pStyle w:val="FirstParagraph"/>
      </w:pPr>
      <w:r>
        <w:t xml:space="preserve">This dissertation examines the indispensable role of the Statistician within the socio-economic and administrative landscape of Nairobi, Kenya. As the nation's political, economic, and administrative hub, Nairobi presents a unique and complex environment where accurate data collection, analysis, and interpretation are not merely beneficial but fundamental to sustainable development. This study underscores how a skilled</w:t>
      </w:r>
      <w:r>
        <w:t xml:space="preserve"> </w:t>
      </w:r>
      <w:r>
        <w:rPr>
          <w:iCs/>
          <w:i/>
        </w:rPr>
        <w:t xml:space="preserve">Statistician</w:t>
      </w:r>
      <w:r>
        <w:t xml:space="preserve"> </w:t>
      </w:r>
      <w:r>
        <w:t xml:space="preserve">in Kenya Nairobi serves as the cornerstone for informed policy-making, efficient resource allocation, and effective service delivery across diverse sectors including health, urban planning, education, and economic governance.</w:t>
      </w:r>
    </w:p>
    <w:bookmarkStart w:id="20" w:name="context-nairobis-data-imperative"/>
    <w:p>
      <w:pPr>
        <w:pStyle w:val="Heading2"/>
      </w:pPr>
      <w:r>
        <w:t xml:space="preserve">Context: Nairobi's Data Imperative</w:t>
      </w:r>
    </w:p>
    <w:p>
      <w:pPr>
        <w:pStyle w:val="FirstParagraph"/>
      </w:pPr>
      <w:r>
        <w:t xml:space="preserve">Nairobi's rapid urbanization—projected to house over 10 million people by 2030—creates unprecedented challenges in infrastructure management, public health response, and poverty alleviation. The sheer scale of the city demands a data-driven approach. This is where the expertise of the Statistician becomes paramount. Government agencies like the Kenya National Bureau of Statistics (KNBS), Nairobi City County Administration, and international development partners rely on accurate statistical outputs to navigate Nairobi's complexities. Without reliable data, initiatives like the Nairobi Metropolitan Area Development Plan or county-level budgeting lack a factual foundation, leading to inefficiencies and potential misallocation of scarce resources within</w:t>
      </w:r>
      <w:r>
        <w:t xml:space="preserve"> </w:t>
      </w:r>
      <w:r>
        <w:rPr>
          <w:iCs/>
          <w:i/>
        </w:rPr>
        <w:t xml:space="preserve">Kenya Nairobi</w:t>
      </w:r>
      <w:r>
        <w:t xml:space="preserve">.</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Kenya Nairobi is far more than a data processor. This dissertation argues that the role has evolved into a strategic position requiring advanced technical skills coupled with deep contextual understanding of local realities. Key responsibilities include:</w:t>
      </w:r>
    </w:p>
    <w:p>
      <w:pPr>
        <w:numPr>
          <w:ilvl w:val="0"/>
          <w:numId w:val="1001"/>
        </w:numPr>
        <w:pStyle w:val="Compact"/>
      </w:pPr>
      <w:r>
        <w:rPr>
          <w:bCs/>
          <w:b/>
        </w:rPr>
        <w:t xml:space="preserve">Designing Robust Surveys:</w:t>
      </w:r>
      <w:r>
        <w:t xml:space="preserve"> </w:t>
      </w:r>
      <w:r>
        <w:t xml:space="preserve">Developing sampling frameworks for Nairobi's diverse neighborhoods, from affluent suburbs like Lavington to informal settlements like Kibera, ensuring representativeness and minimizing bias.</w:t>
      </w:r>
    </w:p>
    <w:p>
      <w:pPr>
        <w:numPr>
          <w:ilvl w:val="0"/>
          <w:numId w:val="1001"/>
        </w:numPr>
        <w:pStyle w:val="Compact"/>
      </w:pPr>
      <w:r>
        <w:rPr>
          <w:bCs/>
          <w:b/>
        </w:rPr>
        <w:t xml:space="preserve">Urban Data Analysis:</w:t>
      </w:r>
      <w:r>
        <w:t xml:space="preserve"> </w:t>
      </w:r>
      <w:r>
        <w:t xml:space="preserve">Utilizing geospatial data (GIS) and statistical modeling to analyze traffic congestion patterns on key corridors such as the Nairobi Expressway or Mombasa Road, informing infrastructure investment.</w:t>
      </w:r>
    </w:p>
    <w:p>
      <w:pPr>
        <w:numPr>
          <w:ilvl w:val="0"/>
          <w:numId w:val="1001"/>
        </w:numPr>
        <w:pStyle w:val="Compact"/>
      </w:pPr>
      <w:r>
        <w:rPr>
          <w:bCs/>
          <w:b/>
        </w:rPr>
        <w:t xml:space="preserve">Evaluating Policy Impact:</w:t>
      </w:r>
      <w:r>
        <w:t xml:space="preserve"> </w:t>
      </w:r>
      <w:r>
        <w:t xml:space="preserve">Measuring the effectiveness of initiatives like the Nairobi Slum Upgrading Programme using pre- and post-intervention data collected by a competent Statistician.</w:t>
      </w:r>
    </w:p>
    <w:p>
      <w:pPr>
        <w:numPr>
          <w:ilvl w:val="0"/>
          <w:numId w:val="1001"/>
        </w:numPr>
        <w:pStyle w:val="Compact"/>
      </w:pPr>
      <w:r>
        <w:rPr>
          <w:bCs/>
          <w:b/>
        </w:rPr>
        <w:t xml:space="preserve">Forecasting and Trend Analysis:</w:t>
      </w:r>
      <w:r>
        <w:t xml:space="preserve"> </w:t>
      </w:r>
      <w:r>
        <w:t xml:space="preserve">Predicting population growth in specific wards to guide school construction, hospital capacity planning, and water supply infrastructure within Nairobi's rapidly changing urban fabric.</w:t>
      </w:r>
    </w:p>
    <w:bookmarkEnd w:id="21"/>
    <w:bookmarkStart w:id="22" w:name="Xa222097056e7655295472b00b7f9f8f149b471e"/>
    <w:p>
      <w:pPr>
        <w:pStyle w:val="Heading2"/>
      </w:pPr>
      <w:r>
        <w:t xml:space="preserve">Current Challenges Facing the Statistician in Kenya Nairobi</w:t>
      </w:r>
    </w:p>
    <w:p>
      <w:pPr>
        <w:pStyle w:val="FirstParagraph"/>
      </w:pPr>
      <w:r>
        <w:t xml:space="preserve">This dissertation identifies critical challenges hindering optimal statistical work in the city:</w:t>
      </w:r>
    </w:p>
    <w:p>
      <w:pPr>
        <w:numPr>
          <w:ilvl w:val="0"/>
          <w:numId w:val="1002"/>
        </w:numPr>
        <w:pStyle w:val="Compact"/>
      </w:pPr>
      <w:r>
        <w:rPr>
          <w:bCs/>
          <w:b/>
        </w:rPr>
        <w:t xml:space="preserve">Data Fragmentation:</w:t>
      </w:r>
      <w:r>
        <w:t xml:space="preserve"> </w:t>
      </w:r>
      <w:r>
        <w:t xml:space="preserve">Vital information on health, education, and utilities is often siloed across numerous municipal departments and ministries (e.g., Nairobi City County Health Department vs. KNBS), requiring Statisticians to bridge these gaps through inter-agency coordination.</w:t>
      </w:r>
    </w:p>
    <w:p>
      <w:pPr>
        <w:numPr>
          <w:ilvl w:val="0"/>
          <w:numId w:val="1002"/>
        </w:numPr>
        <w:pStyle w:val="Compact"/>
      </w:pPr>
      <w:r>
        <w:rPr>
          <w:bCs/>
          <w:b/>
        </w:rPr>
        <w:t xml:space="preserve">Resource Constraints:</w:t>
      </w:r>
      <w:r>
        <w:t xml:space="preserve"> </w:t>
      </w:r>
      <w:r>
        <w:t xml:space="preserve">Limited funding for comprehensive surveys in Nairobi's sprawling informal settlements leads to significant data gaps, particularly on poverty levels and access to basic services, directly impacting the quality of work a Statistician can deliver.</w:t>
      </w:r>
    </w:p>
    <w:p>
      <w:pPr>
        <w:numPr>
          <w:ilvl w:val="0"/>
          <w:numId w:val="1002"/>
        </w:numPr>
        <w:pStyle w:val="Compact"/>
      </w:pPr>
      <w:r>
        <w:rPr>
          <w:bCs/>
          <w:b/>
        </w:rPr>
        <w:t xml:space="preserve">Capacity Gaps:</w:t>
      </w:r>
      <w:r>
        <w:t xml:space="preserve"> </w:t>
      </w:r>
      <w:r>
        <w:t xml:space="preserve">While demand for statistical expertise is high in Nairobi, there is a shortage of trained professionals equipped with modern analytical tools (e.g., R, Python) and deep knowledge of Nairobi's unique urban dynamics. This dissertation recommends targeted training programs within Kenyan universities to address this gap.</w:t>
      </w:r>
    </w:p>
    <w:p>
      <w:pPr>
        <w:numPr>
          <w:ilvl w:val="0"/>
          <w:numId w:val="1002"/>
        </w:numPr>
        <w:pStyle w:val="Compact"/>
      </w:pPr>
      <w:r>
        <w:rPr>
          <w:bCs/>
          <w:b/>
        </w:rPr>
        <w:t xml:space="preserve">Data Quality Assurance:</w:t>
      </w:r>
      <w:r>
        <w:t xml:space="preserve"> </w:t>
      </w:r>
      <w:r>
        <w:t xml:space="preserve">Ensuring accuracy in real-time data collection from diverse sources (mobile surveys, administrative records) is a constant battle for the Statistician operating within the hectic environment of</w:t>
      </w:r>
      <w:r>
        <w:t xml:space="preserve"> </w:t>
      </w:r>
      <w:r>
        <w:rPr>
          <w:iCs/>
          <w:i/>
        </w:rPr>
        <w:t xml:space="preserve">Kenya Nairobi</w:t>
      </w:r>
      <w:r>
        <w:t xml:space="preserve">.</w:t>
      </w:r>
    </w:p>
    <w:bookmarkEnd w:id="22"/>
    <w:bookmarkStart w:id="23" w:name="X7832bd8da6f54253aad6683dab96e4ecacb8466"/>
    <w:p>
      <w:pPr>
        <w:pStyle w:val="Heading2"/>
      </w:pPr>
      <w:r>
        <w:t xml:space="preserve">Cases Demonstrating Impact: Statistician Contributions in Nairobi</w:t>
      </w:r>
    </w:p>
    <w:p>
      <w:pPr>
        <w:pStyle w:val="FirstParagraph"/>
      </w:pPr>
      <w:r>
        <w:t xml:space="preserve">This dissertation provides concrete examples where the work of a Statistician directly shaped outcomes in Nairobi:</w:t>
      </w:r>
    </w:p>
    <w:p>
      <w:pPr>
        <w:numPr>
          <w:ilvl w:val="0"/>
          <w:numId w:val="1003"/>
        </w:numPr>
        <w:pStyle w:val="Compact"/>
      </w:pPr>
      <w:r>
        <w:rPr>
          <w:bCs/>
          <w:b/>
        </w:rPr>
        <w:t xml:space="preserve">Health Response During Pandemics:</w:t>
      </w:r>
      <w:r>
        <w:t xml:space="preserve"> </w:t>
      </w:r>
      <w:r>
        <w:t xml:space="preserve">During the COVID-19 pandemic, KNBS and county-level Statisticians rapidly deployed surveys to map infection hotspots and resource needs across Nairobi's neighborhoods. This data was crucial for directing testing centers and medical supplies.</w:t>
      </w:r>
    </w:p>
    <w:p>
      <w:pPr>
        <w:numPr>
          <w:ilvl w:val="0"/>
          <w:numId w:val="1003"/>
        </w:numPr>
        <w:pStyle w:val="Compact"/>
      </w:pPr>
      <w:r>
        <w:rPr>
          <w:bCs/>
          <w:b/>
        </w:rPr>
        <w:t xml:space="preserve">Water Supply Management:</w:t>
      </w:r>
      <w:r>
        <w:t xml:space="preserve"> </w:t>
      </w:r>
      <w:r>
        <w:t xml:space="preserve">Analysis by a team of Statisticians identified significant leakage points in the Nairobi Water Company's distribution network, leading to targeted repairs that saved millions of liters daily—a direct result of evidence-based intervention driven by statistical insight within</w:t>
      </w:r>
      <w:r>
        <w:t xml:space="preserve"> </w:t>
      </w:r>
      <w:r>
        <w:rPr>
          <w:iCs/>
          <w:i/>
        </w:rPr>
        <w:t xml:space="preserve">Kenya Nairobi</w:t>
      </w:r>
      <w:r>
        <w:t xml:space="preserve">.</w:t>
      </w:r>
    </w:p>
    <w:p>
      <w:pPr>
        <w:numPr>
          <w:ilvl w:val="0"/>
          <w:numId w:val="1003"/>
        </w:numPr>
        <w:pStyle w:val="Compact"/>
      </w:pPr>
      <w:r>
        <w:rPr>
          <w:bCs/>
          <w:b/>
        </w:rPr>
        <w:t xml:space="preserve">Economic Development Planning:</w:t>
      </w:r>
      <w:r>
        <w:t xml:space="preserve"> </w:t>
      </w:r>
      <w:r>
        <w:t xml:space="preserve">Data on informal sector employment patterns in areas like Kamukunji and Eastleigh, meticulously gathered and analyzed by Statisticians, informed the development of targeted business support programs under Kenya's Big Four Agenda.</w:t>
      </w:r>
    </w:p>
    <w:bookmarkEnd w:id="23"/>
    <w:bookmarkStart w:id="24" w:name="conclusion-and-future-imperatives"/>
    <w:p>
      <w:pPr>
        <w:pStyle w:val="Heading2"/>
      </w:pPr>
      <w:r>
        <w:t xml:space="preserve">Conclusion and Future Imperatives</w:t>
      </w:r>
    </w:p>
    <w:p>
      <w:pPr>
        <w:pStyle w:val="FirstParagraph"/>
      </w:pPr>
      <w:r>
        <w:t xml:space="preserve">This dissertation conclusively asserts that the Statistician is not a peripheral figure but a central pillar of effective governance in Nairobi, Kenya. The city's trajectory towards becoming a global African metropolis is intrinsically linked to its ability to harness data. Investing in the capacity of Statisticians—through improved training, technology access, inter-agency data sharing protocols, and recognition of their strategic value—is an investment in Nairobi's future stability and prosperity.</w:t>
      </w:r>
    </w:p>
    <w:p>
      <w:pPr>
        <w:pStyle w:val="BodyText"/>
      </w:pPr>
      <w:r>
        <w:t xml:space="preserve">For Kenya Nairobi specifically, prioritizing statistical excellence is non-negotiable. As urban challenges intensify with climate change pressures and population growth, the need for a skilled Statistician will only grow more acute. This dissertation calls for the national government and Nairobi City County to elevate the status of statistical work within their strategic frameworks. Only through robust data, expertly analyzed by dedicated professionals—the modern Statistician—can</w:t>
      </w:r>
      <w:r>
        <w:t xml:space="preserve"> </w:t>
      </w:r>
      <w:r>
        <w:rPr>
          <w:iCs/>
          <w:i/>
        </w:rPr>
        <w:t xml:space="preserve">Kenya Nairobi</w:t>
      </w:r>
      <w:r>
        <w:t xml:space="preserve"> </w:t>
      </w:r>
      <w:r>
        <w:t xml:space="preserve">move beyond anecdote towards truly evidence-based, equitable, and sustainable development. The path forward demands that we recognize and empower the Statistician as a key architect of Nairobi's tomorrow.</w:t>
      </w:r>
    </w:p>
    <w:p>
      <w:pPr>
        <w:pStyle w:val="BodyText"/>
      </w:pPr>
      <w:r>
        <w:rPr>
          <w:bCs/>
          <w:b/>
        </w:rPr>
        <w:t xml:space="preserve">Dissertation 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Kenya Nairobi</dc:title>
  <dc:creator/>
  <dc:language>en</dc:language>
  <cp:keywords/>
  <dcterms:created xsi:type="dcterms:W3CDTF">2026-04-23T02:00:24Z</dcterms:created>
  <dcterms:modified xsi:type="dcterms:W3CDTF">2026-04-23T02:00:24Z</dcterms:modified>
</cp:coreProperties>
</file>

<file path=docProps/custom.xml><?xml version="1.0" encoding="utf-8"?>
<Properties xmlns="http://schemas.openxmlformats.org/officeDocument/2006/custom-properties" xmlns:vt="http://schemas.openxmlformats.org/officeDocument/2006/docPropsVTypes"/>
</file>