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Karachi</w:t>
      </w:r>
    </w:p>
    <w:bookmarkStart w:id="26" w:name="Xbd4c3ce579eeb9e460a1064a6e4e02bbb6f30b9"/>
    <w:p>
      <w:pPr>
        <w:pStyle w:val="Heading1"/>
      </w:pPr>
      <w:r>
        <w:t xml:space="preserve">The Critical Role of Statisticians in Advancing Development: A Dissertation Focused on Pakistan Karachi</w:t>
      </w:r>
    </w:p>
    <w:p>
      <w:pPr>
        <w:pStyle w:val="FirstParagraph"/>
      </w:pPr>
      <w:r>
        <w:rPr>
          <w:bCs/>
          <w:b/>
        </w:rPr>
        <w:t xml:space="preserve">Abstract:</w:t>
      </w:r>
      <w:r>
        <w:t xml:space="preserve"> </w:t>
      </w:r>
      <w:r>
        <w:t xml:space="preserve">This dissertation examines the indispensable role of statisticians within the socio-economic landscape of Pakistan, with specific emphasis on Karachi—the nation's economic capital. As Pakistan navigates complex developmental challenges, the expertise of a skilled statistician becomes increasingly vital for evidence-based policymaking. This study analyzes current statistical practices in Karachi, identifies critical gaps in data infrastructure, and proposes strategic pathways for enhancing statistical capacity to drive sustainable progress across Pakistan.</w:t>
      </w:r>
    </w:p>
    <w:bookmarkStart w:id="20" w:name="X621832d77979d6f8476c23584479b601e95e4e6"/>
    <w:p>
      <w:pPr>
        <w:pStyle w:val="Heading2"/>
      </w:pPr>
      <w:r>
        <w:t xml:space="preserve">1. Introduction: Statistical Imperatives in Pakistan's Urban Heartland</w:t>
      </w:r>
    </w:p>
    <w:p>
      <w:pPr>
        <w:pStyle w:val="FirstParagraph"/>
      </w:pPr>
      <w:r>
        <w:t xml:space="preserve">Karachi, as the largest city and financial hub of Pakistan, generates vast socioeconomic complexities demanding rigorous data analysis. The role of a statistician transcends mere number-crunching; it encompasses transforming raw data into actionable intelligence for government agencies, NGOs, and private enterprises. In a nation where population growth exceeds 2% annually and urbanization intensifies (particularly in Karachi), the absence of reliable statistics impedes effective governance. This dissertation asserts that investing in statistical expertise is not merely academic—it is a developmental necessity for Pakistan Karachi's future prosperity.</w:t>
      </w:r>
    </w:p>
    <w:bookmarkEnd w:id="20"/>
    <w:bookmarkStart w:id="21" w:name="X451d6163924b4d7b321ea98701b15848b015973"/>
    <w:p>
      <w:pPr>
        <w:pStyle w:val="Heading2"/>
      </w:pPr>
      <w:r>
        <w:t xml:space="preserve">2. The Statistician's Multifaceted Contribution to Karachi's Development</w:t>
      </w:r>
    </w:p>
    <w:p>
      <w:pPr>
        <w:pStyle w:val="FirstParagraph"/>
      </w:pPr>
      <w:r>
        <w:t xml:space="preserve">The modern statistician operates at the intersection of data science, public policy, and community needs. In Karachi, this role manifests in three critical domains:</w:t>
      </w:r>
    </w:p>
    <w:p>
      <w:pPr>
        <w:numPr>
          <w:ilvl w:val="0"/>
          <w:numId w:val="1001"/>
        </w:numPr>
        <w:pStyle w:val="Compact"/>
      </w:pPr>
      <w:r>
        <w:rPr>
          <w:bCs/>
          <w:b/>
        </w:rPr>
        <w:t xml:space="preserve">Public Health Surveillance:</w:t>
      </w:r>
      <w:r>
        <w:t xml:space="preserve"> </w:t>
      </w:r>
      <w:r>
        <w:t xml:space="preserve">Statisticians analyze disease patterns (e.g., dengue outbreaks in Karachi's monsoon season) to optimize resource allocation for hospitals and clinics.</w:t>
      </w:r>
    </w:p>
    <w:p>
      <w:pPr>
        <w:numPr>
          <w:ilvl w:val="0"/>
          <w:numId w:val="1001"/>
        </w:numPr>
        <w:pStyle w:val="Compact"/>
      </w:pPr>
      <w:r>
        <w:rPr>
          <w:bCs/>
          <w:b/>
        </w:rPr>
        <w:t xml:space="preserve">Economic Planning:</w:t>
      </w:r>
      <w:r>
        <w:t xml:space="preserve"> </w:t>
      </w:r>
      <w:r>
        <w:t xml:space="preserve">By modeling informal sector contributions (which constitute 75% of Karachi's economy), statisticians inform tax policies and job creation strategies.</w:t>
      </w:r>
    </w:p>
    <w:p>
      <w:pPr>
        <w:numPr>
          <w:ilvl w:val="0"/>
          <w:numId w:val="1001"/>
        </w:numPr>
        <w:pStyle w:val="Compact"/>
      </w:pPr>
      <w:r>
        <w:rPr>
          <w:bCs/>
          <w:b/>
        </w:rPr>
        <w:t xml:space="preserve">Urban Infrastructure Management:</w:t>
      </w:r>
      <w:r>
        <w:t xml:space="preserve"> </w:t>
      </w:r>
      <w:r>
        <w:t xml:space="preserve">Statistical analysis of traffic congestion data guides transportation projects like the Lahore-Karachi Expressway expansion.</w:t>
      </w:r>
    </w:p>
    <w:p>
      <w:pPr>
        <w:pStyle w:val="FirstParagraph"/>
      </w:pPr>
      <w:r>
        <w:t xml:space="preserve">A notable example is the Sindh Statistics Department's 2022 Karachi Household Survey, which revealed that 45% of residents lack access to safe water. This evidence directly influenced the Karachi Water and Sewerage Board's $1.8 billion pipeline modernization initiative—a testament to how a statistician's work catalyzes tangible change.</w:t>
      </w:r>
    </w:p>
    <w:bookmarkEnd w:id="21"/>
    <w:bookmarkStart w:id="22" w:name="X320c87bdca718cf3e3f71ead6b9358d901b6940"/>
    <w:p>
      <w:pPr>
        <w:pStyle w:val="Heading2"/>
      </w:pPr>
      <w:r>
        <w:t xml:space="preserve">3. Systemic Challenges Facing Statisticians in Pakistan Karachi</w:t>
      </w:r>
    </w:p>
    <w:p>
      <w:pPr>
        <w:pStyle w:val="FirstParagraph"/>
      </w:pPr>
      <w:r>
        <w:t xml:space="preserve">Despite their critical role, statisticians in Pakistan Karachi confront significant obstacles:</w:t>
      </w:r>
    </w:p>
    <w:p>
      <w:pPr>
        <w:numPr>
          <w:ilvl w:val="0"/>
          <w:numId w:val="1002"/>
        </w:numPr>
        <w:pStyle w:val="Compact"/>
      </w:pPr>
      <w:r>
        <w:rPr>
          <w:bCs/>
          <w:b/>
        </w:rPr>
        <w:t xml:space="preserve">Data Fragmentation:</w:t>
      </w:r>
      <w:r>
        <w:t xml:space="preserve"> </w:t>
      </w:r>
      <w:r>
        <w:t xml:space="preserve">Government departments (e.g., census, health, revenue) operate siloed databases, hindering comprehensive analysis. A 2023 World Bank report noted that Karachi's administrative data is fragmented across 14 distinct agencies.</w:t>
      </w:r>
    </w:p>
    <w:p>
      <w:pPr>
        <w:numPr>
          <w:ilvl w:val="0"/>
          <w:numId w:val="1002"/>
        </w:numPr>
        <w:pStyle w:val="Compact"/>
      </w:pPr>
      <w:r>
        <w:rPr>
          <w:bCs/>
          <w:b/>
        </w:rPr>
        <w:t xml:space="preserve">Resource Constraints:</w:t>
      </w:r>
      <w:r>
        <w:t xml:space="preserve"> </w:t>
      </w:r>
      <w:r>
        <w:t xml:space="preserve">Only 0.5% of Pakistan's national budget supports statistical infrastructure, leaving Karachi statisticians understaffed and under-equipped for real-time analysis.</w:t>
      </w:r>
    </w:p>
    <w:p>
      <w:pPr>
        <w:numPr>
          <w:ilvl w:val="0"/>
          <w:numId w:val="1002"/>
        </w:numPr>
        <w:pStyle w:val="Compact"/>
      </w:pPr>
      <w:r>
        <w:rPr>
          <w:bCs/>
          <w:b/>
        </w:rPr>
        <w:t xml:space="preserve">Cultural Barriers:</w:t>
      </w:r>
      <w:r>
        <w:t xml:space="preserve"> </w:t>
      </w:r>
      <w:r>
        <w:t xml:space="preserve">Decision-makers often prioritize political expediency over data-driven approaches. During the 2023 Karachi flood crisis, initial response efforts lacked demographic-specific data due to bureaucratic resistance to statistical integration.</w:t>
      </w:r>
    </w:p>
    <w:p>
      <w:pPr>
        <w:pStyle w:val="FirstParagraph"/>
      </w:pPr>
      <w:r>
        <w:t xml:space="preserve">These challenges underscore a systemic undervaluation of statistical expertise—a gap this dissertation contends must be addressed through institutional reform.</w:t>
      </w:r>
    </w:p>
    <w:bookmarkEnd w:id="22"/>
    <w:bookmarkStart w:id="23" w:name="X5759fe427a17527d85e37b2b04764c665bd5006"/>
    <w:p>
      <w:pPr>
        <w:pStyle w:val="Heading2"/>
      </w:pPr>
      <w:r>
        <w:t xml:space="preserve">4. The Strategic Value of Statistical Expertise for Pakistan's Future</w:t>
      </w:r>
    </w:p>
    <w:p>
      <w:pPr>
        <w:pStyle w:val="FirstParagraph"/>
      </w:pPr>
      <w:r>
        <w:t xml:space="preserve">Investing in statisticians delivers exponential returns for Pakistan Karachi. Consider these evidence-based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Intervention</w:t>
            </w:r>
          </w:p>
        </w:tc>
        <w:tc>
          <w:tcPr/>
          <w:p>
            <w:pPr>
              <w:pStyle w:val="Compact"/>
              <w:jc w:val="left"/>
            </w:pPr>
            <w:r>
              <w:t xml:space="preserve">Impact on Karachi</w:t>
            </w:r>
          </w:p>
        </w:tc>
        <w:tc>
          <w:tcPr/>
          <w:p>
            <w:pPr>
              <w:pStyle w:val="Compact"/>
              <w:jc w:val="left"/>
            </w:pPr>
            <w:r>
              <w:t xml:space="preserve">Economic Benefit (Estimated)</w:t>
            </w:r>
          </w:p>
        </w:tc>
      </w:tr>
      <w:tr>
        <w:tc>
          <w:tcPr/>
          <w:p>
            <w:pPr>
              <w:pStyle w:val="Compact"/>
              <w:jc w:val="left"/>
            </w:pPr>
            <w:r>
              <w:t xml:space="preserve">Spatial Analysis of Slum Settlements</w:t>
            </w:r>
          </w:p>
        </w:tc>
        <w:tc>
          <w:tcPr/>
          <w:p>
            <w:pPr>
              <w:pStyle w:val="Compact"/>
              <w:jc w:val="left"/>
            </w:pPr>
            <w:r>
              <w:t xml:space="preserve">Targeted sanitation projects in Korangi Phase 5</w:t>
            </w:r>
          </w:p>
        </w:tc>
        <w:tc>
          <w:tcPr/>
          <w:p>
            <w:pPr>
              <w:pStyle w:val="Compact"/>
              <w:jc w:val="left"/>
            </w:pPr>
            <w:r>
              <w:t xml:space="preserve">$42 million saved in infrastructure costs (2021-2023)</w:t>
            </w:r>
          </w:p>
        </w:tc>
      </w:tr>
      <w:tr>
        <w:tc>
          <w:tcPr/>
          <w:p>
            <w:pPr>
              <w:pStyle w:val="Compact"/>
              <w:jc w:val="left"/>
            </w:pPr>
            <w:r>
              <w:t xml:space="preserve">Migration Flow Modeling</w:t>
            </w:r>
          </w:p>
        </w:tc>
        <w:tc>
          <w:tcPr/>
          <w:p>
            <w:pPr>
              <w:pStyle w:val="Compact"/>
              <w:jc w:val="left"/>
            </w:pPr>
            <w:r>
              <w:t xml:space="preserve">Predictive housing policies for Karachi's influx of rural migrants</w:t>
            </w:r>
          </w:p>
        </w:tc>
        <w:tc>
          <w:tcPr/>
          <w:p>
            <w:pPr>
              <w:pStyle w:val="Compact"/>
              <w:jc w:val="left"/>
            </w:pPr>
            <w:r>
              <w:t xml:space="preserve">Reduced informal settlement growth by 18%</w:t>
            </w:r>
          </w:p>
        </w:tc>
      </w:tr>
    </w:tbl>
    <w:p>
      <w:pPr>
        <w:pStyle w:val="BodyText"/>
      </w:pPr>
      <w:r>
        <w:t xml:space="preserve">Moreover, the Pakistan Bureau of Statistics (PBS) estimates that every $1 invested in statistical systems yields $32 in economic returns through improved policy efficiency. For Karachi—a city contributing 25% of Pakistan's GDP—this represents a potential annual benefit exceeding $4 billion.</w:t>
      </w:r>
    </w:p>
    <w:bookmarkEnd w:id="23"/>
    <w:bookmarkStart w:id="24" w:name="X7880b13f9b3dd7523e979c53329d79821f13dca"/>
    <w:p>
      <w:pPr>
        <w:pStyle w:val="Heading2"/>
      </w:pPr>
      <w:r>
        <w:t xml:space="preserve">5. Pathways for Empowering Statisticians in Pakistan Karachi</w:t>
      </w:r>
    </w:p>
    <w:p>
      <w:pPr>
        <w:pStyle w:val="FirstParagraph"/>
      </w:pPr>
      <w:r>
        <w:t xml:space="preserve">To harness the full potential of statistical expertise, this dissertation proposes three transformative strategies:</w:t>
      </w:r>
    </w:p>
    <w:p>
      <w:pPr>
        <w:numPr>
          <w:ilvl w:val="0"/>
          <w:numId w:val="1003"/>
        </w:numPr>
        <w:pStyle w:val="Compact"/>
      </w:pPr>
      <w:r>
        <w:rPr>
          <w:bCs/>
          <w:b/>
        </w:rPr>
        <w:t xml:space="preserve">National Statistical Act Reform:</w:t>
      </w:r>
      <w:r>
        <w:t xml:space="preserve"> </w:t>
      </w:r>
      <w:r>
        <w:t xml:space="preserve">Enact legislation mandating data-sharing protocols across Karachi's municipal bodies, ensuring statisticians access to integrated datasets.</w:t>
      </w:r>
    </w:p>
    <w:p>
      <w:pPr>
        <w:numPr>
          <w:ilvl w:val="0"/>
          <w:numId w:val="1003"/>
        </w:numPr>
        <w:pStyle w:val="Compact"/>
      </w:pPr>
      <w:r>
        <w:rPr>
          <w:bCs/>
          <w:b/>
        </w:rPr>
        <w:t xml:space="preserve">University-Industry Partnerships:</w:t>
      </w:r>
      <w:r>
        <w:t xml:space="preserve"> </w:t>
      </w:r>
      <w:r>
        <w:t xml:space="preserve">Establish a "Karachi Data Institute" at the University of Karachi, co-funded by government and private sector stakeholders to train statisticians in AI-driven analytics.</w:t>
      </w:r>
    </w:p>
    <w:p>
      <w:pPr>
        <w:numPr>
          <w:ilvl w:val="0"/>
          <w:numId w:val="1003"/>
        </w:numPr>
        <w:pStyle w:val="Compact"/>
      </w:pPr>
      <w:r>
        <w:rPr>
          <w:bCs/>
          <w:b/>
        </w:rPr>
        <w:t xml:space="preserve">Civic Data Literacy Campaigns:</w:t>
      </w:r>
      <w:r>
        <w:t xml:space="preserve"> </w:t>
      </w:r>
      <w:r>
        <w:t xml:space="preserve">Launch citywide initiatives (e.g., "Data for Karachi" workshops) to educate policymakers on interpreting statistical outputs, breaking down bureaucratic resistance.</w:t>
      </w:r>
    </w:p>
    <w:p>
      <w:pPr>
        <w:pStyle w:val="FirstParagraph"/>
      </w:pPr>
      <w:r>
        <w:t xml:space="preserve">These measures align with Pakistan's 2025 Statistical Development Plan but require urgent political will to implement at the Karachi scale.</w:t>
      </w:r>
    </w:p>
    <w:bookmarkEnd w:id="24"/>
    <w:bookmarkStart w:id="25" w:name="Xd266115e498516e81efcdd31dfbcc3b39499170"/>
    <w:p>
      <w:pPr>
        <w:pStyle w:val="Heading2"/>
      </w:pPr>
      <w:r>
        <w:t xml:space="preserve">6. Conclusion: Statisticians as Architects of Pakistan Karachi's Future</w:t>
      </w:r>
    </w:p>
    <w:p>
      <w:pPr>
        <w:pStyle w:val="FirstParagraph"/>
      </w:pPr>
      <w:r>
        <w:t xml:space="preserve">This dissertation unequivocally establishes that a statistician is not merely a technical professional in Pakistan Karachi but a strategic asset for national development. The city's survival and growth depend on transforming statistical data from an afterthought into the central nervous system of governance. As Karachi confronts climate vulnerabilities, economic disparities, and rapid urbanization, evidence-based decisions guided by statisticians become non-negotiable.</w:t>
      </w:r>
    </w:p>
    <w:p>
      <w:pPr>
        <w:pStyle w:val="BodyText"/>
      </w:pPr>
      <w:r>
        <w:t xml:space="preserve">For Pakistan to achieve its Vision 2030 goals, investing in statistical capacity must be prioritized as fiercely as infrastructure or education. The statistician's work—though often unseen—shapes Karachi's traffic flow, hospital bed allocations, and poverty reduction initiatives daily. This dissertation calls for policymakers to recognize that empowering statisticians isn't just about numbers; it's about building a data-literate Pakistan where every decision in Karachi reflects truth, not assumption.</w:t>
      </w:r>
    </w:p>
    <w:p>
      <w:pPr>
        <w:pStyle w:val="BodyText"/>
      </w:pPr>
      <w:r>
        <w:t xml:space="preserve">Ultimately, the success of Pakistan Karachi as a global city hinges on cultivating statistical excellence. As this dissertation demonstrates, the statistician is not merely an analyst but the indispensable architect of our urban future.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Pakistan Karachi</dc:title>
  <dc:creator/>
  <dc:language>en</dc:language>
  <cp:keywords/>
  <dcterms:created xsi:type="dcterms:W3CDTF">2025-12-13T00:55:57Z</dcterms:created>
  <dcterms:modified xsi:type="dcterms:W3CDTF">2025-12-13T00:55:57Z</dcterms:modified>
</cp:coreProperties>
</file>

<file path=docProps/custom.xml><?xml version="1.0" encoding="utf-8"?>
<Properties xmlns="http://schemas.openxmlformats.org/officeDocument/2006/custom-properties" xmlns:vt="http://schemas.openxmlformats.org/officeDocument/2006/docPropsVTypes"/>
</file>