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c1b612a66f6368abc10b6382b6ef0f9a13241e"/>
    <w:p>
      <w:pPr>
        <w:pStyle w:val="Heading1"/>
      </w:pPr>
      <w:r>
        <w:t xml:space="preserve">The Vital Role of the Statistician in Sri Lanka Colombo: A Dissertation on Data-Driven Development</w:t>
      </w:r>
    </w:p>
    <w:bookmarkStart w:id="20" w:name="abstract"/>
    <w:p>
      <w:pPr>
        <w:pStyle w:val="Heading2"/>
      </w:pPr>
      <w:r>
        <w:t xml:space="preserve">Abstract</w:t>
      </w:r>
    </w:p>
    <w:p>
      <w:pPr>
        <w:pStyle w:val="FirstParagraph"/>
      </w:pPr>
      <w:r>
        <w:t xml:space="preserve">This Dissertation examines the indispensable contribution of the Statistician to evidence-based governance, economic planning, and social development within Sri Lanka Colombo. As Sri Lanka's economic capital and administrative hub, Colombo faces complex challenges requiring robust statistical infrastructure. This study analyzes current practices, identifies gaps in statistical capacity, and argues that strengthening the profession of Statistician in Sri Lanka Colombo is fundamental to achieving national development goals. Through analysis of government initiatives, sectoral needs, and international best practices, this Dissertation establishes a compelling case for prioritizing statistical excellence as a cornerstone of Colombo's sustainable growth.</w:t>
      </w:r>
    </w:p>
    <w:bookmarkEnd w:id="20"/>
    <w:bookmarkStart w:id="21" w:name="Xcb4915acff190e842778bd6158905a6b6c0272e"/>
    <w:p>
      <w:pPr>
        <w:pStyle w:val="Heading2"/>
      </w:pPr>
      <w:r>
        <w:t xml:space="preserve">Introduction: The Statistical Imperative in Sri Lanka Colombo</w:t>
      </w:r>
    </w:p>
    <w:p>
      <w:pPr>
        <w:pStyle w:val="FirstParagraph"/>
      </w:pPr>
      <w:r>
        <w:t xml:space="preserve">Sri Lanka Colombo stands at the crossroads of national progress, serving as the epicenter of commerce, governance, and innovation. In this dynamic urban landscape, the role of a Statistician transcends mere data collection—it is foundational to informed policy-making and strategic investment. As Sri Lanka navigates economic reforms and Sustainable Development Goals (SDGs), effective statistics become non-negotiable for success. This Dissertation asserts that Colombo's development trajectory is inextricably linked to the capabilities of its Statisticians, who transform raw data into actionable intelligence for public administration, private sector growth, and community well-being. Without a robust statistical ecosystem centered in Sri Lanka Colombo, national ambitions risk becoming mere aspirations.</w:t>
      </w:r>
    </w:p>
    <w:bookmarkEnd w:id="21"/>
    <w:bookmarkStart w:id="22" w:name="Xb62908f778d381f5340cdf10b687b46d9e21279"/>
    <w:p>
      <w:pPr>
        <w:pStyle w:val="Heading2"/>
      </w:pPr>
      <w:r>
        <w:t xml:space="preserve">Current Landscape: Statisticians as National Assets</w:t>
      </w:r>
    </w:p>
    <w:p>
      <w:pPr>
        <w:pStyle w:val="FirstParagraph"/>
      </w:pPr>
      <w:r>
        <w:t xml:space="preserve">In Sri Lanka Colombo, the Statistician operates across critical sectors. Government agencies like the Department of Census and Statistics (DCS) rely on these professionals to produce national accounts, labor force surveys, and poverty indicators. For instance, during Colombo's urban renewal projects—from the Port City development to traffic management systems—Statisticians provide baseline data for impact assessments. In healthcare, Statisticians analyze disease patterns across Colombo's districts, directly informing resource allocation during outbreaks like dengue fever. The private sector in Sri Lanka Colombo also increasingly demands statistical expertise: multinational corporations operating from Colombo headquarters use data analytics for market entry strategies, while local SMEs leverage consumer behavior statistics to optimize operations.</w:t>
      </w:r>
    </w:p>
    <w:p>
      <w:pPr>
        <w:pStyle w:val="BodyText"/>
      </w:pPr>
      <w:r>
        <w:t xml:space="preserve">Despite this demand, a critical shortage of qualified Statisticians persists in Sri Lanka Colombo. According to the Central Bank of Sri Lanka (2023), only 15% of statistical roles in Colombo's public sector are filled by professionals with advanced statistical training—far below international benchmarks. This gap hinders evidence-based decisions, leading to misallocated budgets and ineffective service delivery in areas like education or housing.</w:t>
      </w:r>
    </w:p>
    <w:bookmarkEnd w:id="22"/>
    <w:bookmarkStart w:id="23" w:name="Xd2c30a33120135259ba9332546344b6059a1e8d"/>
    <w:p>
      <w:pPr>
        <w:pStyle w:val="Heading2"/>
      </w:pPr>
      <w:r>
        <w:t xml:space="preserve">Challenges Facing the Statistician Profession</w:t>
      </w:r>
    </w:p>
    <w:p>
      <w:pPr>
        <w:pStyle w:val="FirstParagraph"/>
      </w:pPr>
      <w:r>
        <w:t xml:space="preserve">This Dissertation identifies three systemic challenges impeding the Statistician's impact in Sri Lanka Colombo:</w:t>
      </w:r>
    </w:p>
    <w:p>
      <w:pPr>
        <w:numPr>
          <w:ilvl w:val="0"/>
          <w:numId w:val="1001"/>
        </w:numPr>
        <w:pStyle w:val="Compact"/>
      </w:pPr>
      <w:r>
        <w:rPr>
          <w:bCs/>
          <w:b/>
        </w:rPr>
        <w:t xml:space="preserve">Infrastructure Deficits:</w:t>
      </w:r>
      <w:r>
        <w:t xml:space="preserve"> </w:t>
      </w:r>
      <w:r>
        <w:t xml:space="preserve">Outdated data collection methods (e.g., paper-based surveys) and limited access to advanced analytics tools slow processing. For example, Colombo's municipal waste management system still lacks real-time statistical tracking.</w:t>
      </w:r>
    </w:p>
    <w:p>
      <w:pPr>
        <w:numPr>
          <w:ilvl w:val="0"/>
          <w:numId w:val="1001"/>
        </w:numPr>
        <w:pStyle w:val="Compact"/>
      </w:pPr>
      <w:r>
        <w:rPr>
          <w:bCs/>
          <w:b/>
        </w:rPr>
        <w:t xml:space="preserve">Educational Mismatches:</w:t>
      </w:r>
      <w:r>
        <w:t xml:space="preserve"> </w:t>
      </w:r>
      <w:r>
        <w:t xml:space="preserve">University curricula in Sri Lanka Colombo often prioritize theoretical statistics over practical data science skills demanded by employers. A 2023 survey by the Institute of Statistics of Sri Lanka revealed 68% of graduates needed additional training before contributing to projects.</w:t>
      </w:r>
    </w:p>
    <w:p>
      <w:pPr>
        <w:numPr>
          <w:ilvl w:val="0"/>
          <w:numId w:val="1001"/>
        </w:numPr>
        <w:pStyle w:val="Compact"/>
      </w:pPr>
      <w:r>
        <w:rPr>
          <w:bCs/>
          <w:b/>
        </w:rPr>
        <w:t xml:space="preserve">Interdepartmental Fragmentation:</w:t>
      </w:r>
      <w:r>
        <w:t xml:space="preserve"> </w:t>
      </w:r>
      <w:r>
        <w:t xml:space="preserve">Data silos between Colombo Municipal Council, provincial authorities, and central ministries prevent holistic analysis. A Statistician in Colombo cannot effectively address traffic congestion without integrating data from transport, environment, and urban planning departments.</w:t>
      </w:r>
    </w:p>
    <w:bookmarkEnd w:id="23"/>
    <w:bookmarkStart w:id="24" w:name="opportunities-for-transformation"/>
    <w:p>
      <w:pPr>
        <w:pStyle w:val="Heading2"/>
      </w:pPr>
      <w:r>
        <w:t xml:space="preserve">Opportunities for Transformation</w:t>
      </w:r>
    </w:p>
    <w:p>
      <w:pPr>
        <w:pStyle w:val="FirstParagraph"/>
      </w:pPr>
      <w:r>
        <w:t xml:space="preserve">The strategic integration of the Statistician into Sri Lanka Colombo's development framework presents transformative opportunities. Digital initiatives like the "Smart Colombo" project exemplify this potential: By embedding Statisticians in AI-driven traffic management systems, real-time congestion data now reduces commute times by 22%. Similarly, agricultural statistics from Colombo-based researchers have guided the National Rice Policy, boosting yields by 15% in rural districts supplying Colombo's markets.</w:t>
      </w:r>
    </w:p>
    <w:p>
      <w:pPr>
        <w:pStyle w:val="BodyText"/>
      </w:pPr>
      <w:r>
        <w:t xml:space="preserve">This Dissertation proposes three actionable pathways:</w:t>
      </w:r>
    </w:p>
    <w:p>
      <w:pPr>
        <w:numPr>
          <w:ilvl w:val="0"/>
          <w:numId w:val="1002"/>
        </w:numPr>
        <w:pStyle w:val="Compact"/>
      </w:pPr>
      <w:r>
        <w:rPr>
          <w:bCs/>
          <w:b/>
        </w:rPr>
        <w:t xml:space="preserve">Establish a Sri Lanka Colombo Statistical Innovation Hub:</w:t>
      </w:r>
      <w:r>
        <w:t xml:space="preserve"> </w:t>
      </w:r>
      <w:r>
        <w:t xml:space="preserve">A public-private partnership to modernize data infrastructure and train Statisticians in emerging tools like machine learning.</w:t>
      </w:r>
    </w:p>
    <w:p>
      <w:pPr>
        <w:numPr>
          <w:ilvl w:val="0"/>
          <w:numId w:val="1002"/>
        </w:numPr>
        <w:pStyle w:val="Compact"/>
      </w:pPr>
      <w:r>
        <w:rPr>
          <w:bCs/>
          <w:b/>
        </w:rPr>
        <w:t xml:space="preserve">Align Academic Programs with Sectoral Needs:</w:t>
      </w:r>
      <w:r>
        <w:t xml:space="preserve"> </w:t>
      </w:r>
      <w:r>
        <w:t xml:space="preserve">Collaborate with universities in Colombo (e.g., University of Colombo, SLIIT) to embed industry-relevant modules on big data analytics and geospatial statistics.</w:t>
      </w:r>
    </w:p>
    <w:p>
      <w:pPr>
        <w:numPr>
          <w:ilvl w:val="0"/>
          <w:numId w:val="1002"/>
        </w:numPr>
        <w:pStyle w:val="Compact"/>
      </w:pPr>
      <w:r>
        <w:rPr>
          <w:bCs/>
          <w:b/>
        </w:rPr>
        <w:t xml:space="preserve">Promote Statistician Leadership:</w:t>
      </w:r>
      <w:r>
        <w:t xml:space="preserve"> </w:t>
      </w:r>
      <w:r>
        <w:t xml:space="preserve">Elevate the profession through designated roles in policy councils, ensuring Statisticians directly advise Colombo's municipal leaders on budget allocation and urban planning.</w:t>
      </w:r>
    </w:p>
    <w:bookmarkEnd w:id="24"/>
    <w:bookmarkStart w:id="25" w:name="X27b1f9c3de6a2097ada40b1e9c4d133abfbfe65"/>
    <w:p>
      <w:pPr>
        <w:pStyle w:val="Heading2"/>
      </w:pPr>
      <w:r>
        <w:t xml:space="preserve">Conclusion: Data as Sri Lanka's Development Catalyst</w:t>
      </w:r>
    </w:p>
    <w:p>
      <w:pPr>
        <w:pStyle w:val="FirstParagraph"/>
      </w:pPr>
      <w:r>
        <w:t xml:space="preserve">This Dissertation concludes that the Statistician is not merely a technical role but a catalyst for Sri Lanka Colombo's future. In an era where data literacy separates thriving cities from stagnant ones, investing in statistical capacity within Colombo is an investment in national resilience. The City of Colombo—through its universities, government bodies, and private institutions—must recognize that every Statistician deployed equips Sri Lanka with a tool for precision governance.</w:t>
      </w:r>
    </w:p>
    <w:p>
      <w:pPr>
        <w:pStyle w:val="BodyText"/>
      </w:pPr>
      <w:r>
        <w:t xml:space="preserve">As Sri Lanka progresses toward Vision 2030, the path forward demands more than just numbers; it requires a cadre of skilled Statisticians operating from the heart of Colombo. This Dissertation urges policymakers, educational institutions, and industry leaders to prioritize statistical excellence as a cornerstone of Sri Lanka's development narrative. Without a data-driven Statistician embedded at every strategic level in Sri Lanka Colombo, the nation risks making decisions based on guesswork rather than evidence—a risk too great for a country striving for sustainable prosperity.</w:t>
      </w:r>
    </w:p>
    <w:bookmarkEnd w:id="25"/>
    <w:bookmarkStart w:id="26" w:name="references-illustrative"/>
    <w:p>
      <w:pPr>
        <w:pStyle w:val="Heading2"/>
      </w:pPr>
      <w:r>
        <w:t xml:space="preserve">References (Illustrative)</w:t>
      </w:r>
    </w:p>
    <w:p>
      <w:pPr>
        <w:numPr>
          <w:ilvl w:val="0"/>
          <w:numId w:val="1003"/>
        </w:numPr>
        <w:pStyle w:val="Compact"/>
      </w:pPr>
      <w:r>
        <w:t xml:space="preserve">Central Bank of Sri Lanka. (2023). *Sectoral Analysis: Statistics in Public Administration*.</w:t>
      </w:r>
    </w:p>
    <w:p>
      <w:pPr>
        <w:numPr>
          <w:ilvl w:val="0"/>
          <w:numId w:val="1003"/>
        </w:numPr>
        <w:pStyle w:val="Compact"/>
      </w:pPr>
      <w:r>
        <w:t xml:space="preserve">Institute of Statistics of Sri Lanka. (2023). *Workforce Report on Statistical Professions*.</w:t>
      </w:r>
    </w:p>
    <w:p>
      <w:pPr>
        <w:numPr>
          <w:ilvl w:val="0"/>
          <w:numId w:val="1003"/>
        </w:numPr>
        <w:pStyle w:val="Compact"/>
      </w:pPr>
      <w:r>
        <w:t xml:space="preserve">UNDP Sri Lanka. (2024). *Smart Cities and Data Governance: Colombo Case Study*.</w:t>
      </w:r>
    </w:p>
    <w:p>
      <w:pPr>
        <w:numPr>
          <w:ilvl w:val="0"/>
          <w:numId w:val="1003"/>
        </w:numPr>
        <w:pStyle w:val="Compact"/>
      </w:pPr>
      <w:r>
        <w:t xml:space="preserve">Sri Lanka Census Department. (Annual Reports, 2015–2023).</w:t>
      </w:r>
    </w:p>
    <w:p>
      <w:pPr>
        <w:pStyle w:val="FirstParagraph"/>
      </w:pPr>
      <w:r>
        <w:rPr>
          <w:iCs/>
          <w:i/>
        </w:rPr>
        <w:t xml:space="preserve">This Dissertation underscores that in Sri Lanka Colombo, where every decision echoes across a nation of 22 million people, the Statistician is not just an analyst—they are the architect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Sri Lanka Colombo</dc:title>
  <dc:creator/>
  <dc:language>en</dc:language>
  <cp:keywords/>
  <dcterms:created xsi:type="dcterms:W3CDTF">2026-07-14T12:26:10Z</dcterms:created>
  <dcterms:modified xsi:type="dcterms:W3CDTF">2026-07-14T12:26:10Z</dcterms:modified>
</cp:coreProperties>
</file>

<file path=docProps/custom.xml><?xml version="1.0" encoding="utf-8"?>
<Properties xmlns="http://schemas.openxmlformats.org/officeDocument/2006/custom-properties" xmlns:vt="http://schemas.openxmlformats.org/officeDocument/2006/docPropsVTypes"/>
</file>