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f6513251ddcf0c2241520aa0a4b0ee36df8aaca"/>
    <w:p>
      <w:pPr>
        <w:pStyle w:val="Heading1"/>
      </w:pPr>
      <w:r>
        <w:t xml:space="preserve">Dissertation: Advancing Evidence-Based Development through the Statistician in Tanzania Dar es Salaam</w:t>
      </w:r>
    </w:p>
    <w:p>
      <w:pPr>
        <w:pStyle w:val="FirstParagraph"/>
      </w:pPr>
      <w:r>
        <w:t xml:space="preserve">This Dissertation examines the indispensable role of the professional</w:t>
      </w:r>
      <w:r>
        <w:t xml:space="preserve"> </w:t>
      </w:r>
      <w:r>
        <w:rPr>
          <w:bCs/>
          <w:b/>
        </w:rPr>
        <w:t xml:space="preserve">Statistician</w:t>
      </w:r>
      <w:r>
        <w:t xml:space="preserve"> </w:t>
      </w:r>
      <w:r>
        <w:t xml:space="preserve">within the socio-economic development framework of</w:t>
      </w:r>
      <w:r>
        <w:t xml:space="preserve"> </w:t>
      </w:r>
      <w:r>
        <w:rPr>
          <w:bCs/>
          <w:b/>
        </w:rPr>
        <w:t xml:space="preserve">Tanzania Dar es Salaam</w:t>
      </w:r>
      <w:r>
        <w:t xml:space="preserve">. As Africa's fastest-growing urban center and Tanzania's economic powerhouse, Dar es Salaam faces complex challenges requiring robust, timely, and accurate data. This research argues that a skilled cadre of local</w:t>
      </w:r>
      <w:r>
        <w:t xml:space="preserve"> </w:t>
      </w:r>
      <w:r>
        <w:rPr>
          <w:bCs/>
          <w:b/>
        </w:rPr>
        <w:t xml:space="preserve">Statistician</w:t>
      </w:r>
      <w:r>
        <w:t xml:space="preserve"> </w:t>
      </w:r>
      <w:r>
        <w:t xml:space="preserve">professionals is not merely beneficial but fundamental to achieving sustainable development goals (SDGs), effective public service delivery, and evidence-based policymaking in</w:t>
      </w:r>
      <w:r>
        <w:t xml:space="preserve"> </w:t>
      </w:r>
      <w:r>
        <w:rPr>
          <w:bCs/>
          <w:b/>
        </w:rPr>
        <w:t xml:space="preserve">Tanzania Dar es Salaam</w:t>
      </w:r>
      <w:r>
        <w:t xml:space="preserve">.</w:t>
      </w:r>
    </w:p>
    <w:bookmarkStart w:id="20" w:name="X5d71f85b43c02d9c1af4ab3857ea56b6dd5797d"/>
    <w:p>
      <w:pPr>
        <w:pStyle w:val="Heading2"/>
      </w:pPr>
      <w:r>
        <w:t xml:space="preserve">The Imperative for Statistical Excellence in Tanzania Dar es Salaam</w:t>
      </w:r>
    </w:p>
    <w:p>
      <w:pPr>
        <w:pStyle w:val="FirstParagraph"/>
      </w:pPr>
      <w:r>
        <w:rPr>
          <w:bCs/>
          <w:b/>
        </w:rPr>
        <w:t xml:space="preserve">Tanzania Dar es Salaam</w:t>
      </w:r>
      <w:r>
        <w:t xml:space="preserve"> </w:t>
      </w:r>
      <w:r>
        <w:t xml:space="preserve">exemplifies the urbanization pressures transforming East Africa. With a population exceeding 15 million and growing at 4.3% annually (National Bureau of Statistics, 2023), the city grapples with severe infrastructure deficits, informal settlement expansion, healthcare access disparities, and climate vulnerability. Addressing these demands an unprecedented scale of reliable data. The</w:t>
      </w:r>
      <w:r>
        <w:t xml:space="preserve"> </w:t>
      </w:r>
      <w:r>
        <w:rPr>
          <w:bCs/>
          <w:b/>
        </w:rPr>
        <w:t xml:space="preserve">Statistician</w:t>
      </w:r>
      <w:r>
        <w:t xml:space="preserve"> </w:t>
      </w:r>
      <w:r>
        <w:t xml:space="preserve">is the cornerstone in transforming raw numbers into actionable intelligence. Without rigorous statistical methodologies applied by qualified professionals within</w:t>
      </w:r>
      <w:r>
        <w:t xml:space="preserve"> </w:t>
      </w:r>
      <w:r>
        <w:rPr>
          <w:bCs/>
          <w:b/>
        </w:rPr>
        <w:t xml:space="preserve">Tanzania Dar es Salaam</w:t>
      </w:r>
      <w:r>
        <w:t xml:space="preserve">, policies risk being misaligned with actual needs, leading to wasted resources and perpetuated inequalities. This Dissertation underscores that the quality of data generated and analyzed by the</w:t>
      </w:r>
      <w:r>
        <w:t xml:space="preserve"> </w:t>
      </w:r>
      <w:r>
        <w:rPr>
          <w:bCs/>
          <w:b/>
        </w:rPr>
        <w:t xml:space="preserve">Statistician</w:t>
      </w:r>
      <w:r>
        <w:t xml:space="preserve"> </w:t>
      </w:r>
      <w:r>
        <w:t xml:space="preserve">directly impacts the city's ability to manage growth, allocate budgets efficiently (e.g., for water supply in Kigamboni or waste management in Temeke), and measure progress towards national targets like Vision 2025.</w:t>
      </w:r>
    </w:p>
    <w:bookmarkEnd w:id="20"/>
    <w:bookmarkStart w:id="21" w:name="Xe8a1d73301515bcfbbd5c56edf767c456468af4"/>
    <w:p>
      <w:pPr>
        <w:pStyle w:val="Heading2"/>
      </w:pPr>
      <w:r>
        <w:t xml:space="preserve">Current Challenges Facing the Statistician in Dar es Salaam</w:t>
      </w:r>
    </w:p>
    <w:p>
      <w:pPr>
        <w:pStyle w:val="FirstParagraph"/>
      </w:pPr>
      <w:r>
        <w:t xml:space="preserve">The operational environment for the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is marked by significant constraints. Key challenges include:</w:t>
      </w:r>
    </w:p>
    <w:p>
      <w:pPr>
        <w:numPr>
          <w:ilvl w:val="0"/>
          <w:numId w:val="1001"/>
        </w:numPr>
        <w:pStyle w:val="Compact"/>
      </w:pPr>
      <w:r>
        <w:rPr>
          <w:iCs/>
          <w:i/>
        </w:rPr>
        <w:t xml:space="preserve">Data Fragmentation and Silos:</w:t>
      </w:r>
      <w:r>
        <w:t xml:space="preserve"> </w:t>
      </w:r>
      <w:r>
        <w:t xml:space="preserve">Critical data on health, poverty, education, and infrastructure reside within numerous disconnected government departments (e.g., City Council, Ministry of Health), NGOs (like AMREF), and international agencies. The</w:t>
      </w:r>
      <w:r>
        <w:t xml:space="preserve"> </w:t>
      </w:r>
      <w:r>
        <w:rPr>
          <w:bCs/>
          <w:b/>
        </w:rPr>
        <w:t xml:space="preserve">Statistician</w:t>
      </w:r>
      <w:r>
        <w:t xml:space="preserve"> </w:t>
      </w:r>
      <w:r>
        <w:t xml:space="preserve">must navigate these silos to build cohesive datasets.</w:t>
      </w:r>
    </w:p>
    <w:p>
      <w:pPr>
        <w:numPr>
          <w:ilvl w:val="0"/>
          <w:numId w:val="1001"/>
        </w:numPr>
        <w:pStyle w:val="Compact"/>
      </w:pPr>
      <w:r>
        <w:rPr>
          <w:iCs/>
          <w:i/>
        </w:rPr>
        <w:t xml:space="preserve">Limited Local Capacity:</w:t>
      </w:r>
      <w:r>
        <w:t xml:space="preserve"> </w:t>
      </w:r>
      <w:r>
        <w:t xml:space="preserve">While institutions like the National Bureau of Statistics (NBS) and University of Dar es Salaam (UDSM) Faculty of Science train statisticians, there is a persistent gap in the number and specialized skills (e.g., spatial statistics for urban planning, big data analytics) required to meet Dar es Salaam's unique demands.</w:t>
      </w:r>
    </w:p>
    <w:p>
      <w:pPr>
        <w:numPr>
          <w:ilvl w:val="0"/>
          <w:numId w:val="1001"/>
        </w:numPr>
        <w:pStyle w:val="Compact"/>
      </w:pPr>
      <w:r>
        <w:rPr>
          <w:iCs/>
          <w:i/>
        </w:rPr>
        <w:t xml:space="preserve">Resource Constraints:</w:t>
      </w:r>
      <w:r>
        <w:t xml:space="preserve"> </w:t>
      </w:r>
      <w:r>
        <w:t xml:space="preserve">Budget limitations often hinder the implementation of comprehensive surveys (like the Urban Poverty Assessment) or investment in modern data collection technologies (mobile surveys, geospatial tools), forcing reliance on outdated or incomplete datasets.</w:t>
      </w:r>
    </w:p>
    <w:p>
      <w:pPr>
        <w:numPr>
          <w:ilvl w:val="0"/>
          <w:numId w:val="1001"/>
        </w:numPr>
        <w:pStyle w:val="Compact"/>
      </w:pPr>
      <w:r>
        <w:rPr>
          <w:iCs/>
          <w:i/>
        </w:rPr>
        <w:t xml:space="preserve">Data Quality and Timeliness:</w:t>
      </w:r>
      <w:r>
        <w:t xml:space="preserve"> </w:t>
      </w:r>
      <w:r>
        <w:t xml:space="preserve">The delay between data collection and availability for decision-making (sometimes years) renders information obsolete for rapidly evolving urban contexts. A competent</w:t>
      </w:r>
      <w:r>
        <w:t xml:space="preserve"> </w:t>
      </w:r>
      <w:r>
        <w:rPr>
          <w:bCs/>
          <w:b/>
        </w:rPr>
        <w:t xml:space="preserve">Statistician</w:t>
      </w:r>
      <w:r>
        <w:t xml:space="preserve"> </w:t>
      </w:r>
      <w:r>
        <w:t xml:space="preserve">must prioritize rapid, quality-assured analysis cycles.</w:t>
      </w:r>
    </w:p>
    <w:bookmarkEnd w:id="21"/>
    <w:bookmarkStart w:id="22" w:name="X5001d77b758a99d10c83b62a075419aa27f3c9a"/>
    <w:p>
      <w:pPr>
        <w:pStyle w:val="Heading2"/>
      </w:pPr>
      <w:r>
        <w:t xml:space="preserve">The Transformative Role of the Statistician: Beyond Numbers</w:t>
      </w:r>
    </w:p>
    <w:p>
      <w:pPr>
        <w:pStyle w:val="FirstParagraph"/>
      </w:pPr>
      <w:r>
        <w:t xml:space="preserve">This Dissertation highlights how a proactive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transcends mere number-crunching to become a strategic development partner. Key contributions include:</w:t>
      </w:r>
    </w:p>
    <w:p>
      <w:pPr>
        <w:numPr>
          <w:ilvl w:val="0"/>
          <w:numId w:val="1002"/>
        </w:numPr>
        <w:pStyle w:val="Compact"/>
      </w:pPr>
      <w:r>
        <w:rPr>
          <w:iCs/>
          <w:i/>
        </w:rPr>
        <w:t xml:space="preserve">Evidence for Targeted Interventions:</w:t>
      </w:r>
      <w:r>
        <w:t xml:space="preserve"> </w:t>
      </w:r>
      <w:r>
        <w:t xml:space="preserve">A skilled Statistician designs and analyzes household surveys (e.g., the Dar es Salaam Urban Survey) to pinpoint high-poverty wards, enabling targeted interventions like the Water Supply and Sanitation Improvement Project in Keko. This transforms broad policies into locally relevant actions.</w:t>
      </w:r>
    </w:p>
    <w:p>
      <w:pPr>
        <w:numPr>
          <w:ilvl w:val="0"/>
          <w:numId w:val="1002"/>
        </w:numPr>
        <w:pStyle w:val="Compact"/>
      </w:pPr>
      <w:r>
        <w:rPr>
          <w:iCs/>
          <w:i/>
        </w:rPr>
        <w:t xml:space="preserve">Monitoring Progress &amp; Accountability:</w:t>
      </w:r>
      <w:r>
        <w:t xml:space="preserve"> </w:t>
      </w:r>
      <w:r>
        <w:t xml:space="preserve">By establishing clear indicators and robust measurement frameworks (e.g., tracking SDG 11: Sustainable Cities), the Statistician provides transparent data for citizens, donors (like World Bank), and city leadership to monitor performance, ensuring accountability in projects like the Dar es Salaam Traffic Management System.</w:t>
      </w:r>
    </w:p>
    <w:p>
      <w:pPr>
        <w:numPr>
          <w:ilvl w:val="0"/>
          <w:numId w:val="1002"/>
        </w:numPr>
        <w:pStyle w:val="Compact"/>
      </w:pPr>
      <w:r>
        <w:rPr>
          <w:iCs/>
          <w:i/>
        </w:rPr>
        <w:t xml:space="preserve">Forecasting and Risk Assessment:</w:t>
      </w:r>
      <w:r>
        <w:t xml:space="preserve"> </w:t>
      </w:r>
      <w:r>
        <w:t xml:space="preserve">Utilizing time-series analysis and predictive modeling, the Statistician forecasts population growth hotspots or disease outbreaks (e.g., cholera risk zones), allowing proactive resource mobilization by city health departments before crises escalate.</w:t>
      </w:r>
    </w:p>
    <w:p>
      <w:pPr>
        <w:numPr>
          <w:ilvl w:val="0"/>
          <w:numId w:val="1002"/>
        </w:numPr>
        <w:pStyle w:val="Compact"/>
      </w:pPr>
      <w:r>
        <w:rPr>
          <w:iCs/>
          <w:i/>
        </w:rPr>
        <w:t xml:space="preserve">Capacity Building &amp; Advocacy:</w:t>
      </w:r>
      <w:r>
        <w:t xml:space="preserve"> </w:t>
      </w:r>
      <w:r>
        <w:t xml:space="preserve">The Statistician actively trains local government staff in data literacy and champions the value of evidence-based decision-making within municipal structures, fostering a culture where data informs every department – from planning to public works.</w:t>
      </w:r>
    </w:p>
    <w:bookmarkEnd w:id="22"/>
    <w:bookmarkStart w:id="23" w:name="X8b141249a73bacd7a3de821dd476a2e19465d4d"/>
    <w:p>
      <w:pPr>
        <w:pStyle w:val="Heading2"/>
      </w:pPr>
      <w:r>
        <w:t xml:space="preserve">Recommendations: Strengthening the Statistical Ecosystem in Tanzania Dar es Salaam</w:t>
      </w:r>
    </w:p>
    <w:p>
      <w:pPr>
        <w:pStyle w:val="FirstParagraph"/>
      </w:pPr>
      <w:r>
        <w:t xml:space="preserve">This Dissertation proposes actionable recommendations to empower the</w:t>
      </w:r>
      <w:r>
        <w:t xml:space="preserve"> </w:t>
      </w:r>
      <w:r>
        <w:rPr>
          <w:bCs/>
          <w:b/>
        </w:rPr>
        <w:t xml:space="preserve">Statistician</w:t>
      </w:r>
      <w:r>
        <w:t xml:space="preserve"> </w:t>
      </w:r>
      <w:r>
        <w:t xml:space="preserve">in driving development across</w:t>
      </w:r>
      <w:r>
        <w:t xml:space="preserve"> </w:t>
      </w:r>
      <w:r>
        <w:rPr>
          <w:bCs/>
          <w:b/>
        </w:rPr>
        <w:t xml:space="preserve">Tanzania Dar es Salaam</w:t>
      </w:r>
      <w:r>
        <w:t xml:space="preserve">:</w:t>
      </w:r>
    </w:p>
    <w:p>
      <w:pPr>
        <w:numPr>
          <w:ilvl w:val="0"/>
          <w:numId w:val="1003"/>
        </w:numPr>
        <w:pStyle w:val="Compact"/>
      </w:pPr>
      <w:r>
        <w:rPr>
          <w:iCs/>
          <w:i/>
        </w:rPr>
        <w:t xml:space="preserve">Institutionalize Data Coordination:</w:t>
      </w:r>
      <w:r>
        <w:t xml:space="preserve"> </w:t>
      </w:r>
      <w:r>
        <w:t xml:space="preserve">Establish a dedicated City Data Unit within the Dar es Salaam City Council, led by a Chief Statistician, with mandates to break down data silos and enforce open data standards.</w:t>
      </w:r>
    </w:p>
    <w:p>
      <w:pPr>
        <w:numPr>
          <w:ilvl w:val="0"/>
          <w:numId w:val="1003"/>
        </w:numPr>
        <w:pStyle w:val="Compact"/>
      </w:pPr>
      <w:r>
        <w:rPr>
          <w:iCs/>
          <w:i/>
        </w:rPr>
        <w:t xml:space="preserve">Invest in Local Capacity Development:</w:t>
      </w:r>
      <w:r>
        <w:t xml:space="preserve"> </w:t>
      </w:r>
      <w:r>
        <w:t xml:space="preserve">Scale up scholarships and specialized training programs at UDSM and NBS for advanced statistical skills (data science, machine learning for urban analytics), tailored specifically to Dar es Salaam's challenges.</w:t>
      </w:r>
    </w:p>
    <w:p>
      <w:pPr>
        <w:numPr>
          <w:ilvl w:val="0"/>
          <w:numId w:val="1003"/>
        </w:numPr>
        <w:pStyle w:val="Compact"/>
      </w:pPr>
      <w:r>
        <w:rPr>
          <w:iCs/>
          <w:i/>
        </w:rPr>
        <w:t xml:space="preserve">Prioritize Real-Time Data Systems:</w:t>
      </w:r>
      <w:r>
        <w:t xml:space="preserve"> </w:t>
      </w:r>
      <w:r>
        <w:t xml:space="preserve">Allocate funding for mobile-based data collection platforms (e.g., using the DHIS2 system) enabling near real-time monitoring of key indicators like service delivery in informal settlements.</w:t>
      </w:r>
    </w:p>
    <w:p>
      <w:pPr>
        <w:numPr>
          <w:ilvl w:val="0"/>
          <w:numId w:val="1003"/>
        </w:numPr>
        <w:pStyle w:val="Compact"/>
      </w:pPr>
      <w:r>
        <w:rPr>
          <w:iCs/>
          <w:i/>
        </w:rPr>
        <w:t xml:space="preserve">Strengthen Public-Private Partnerships:</w:t>
      </w:r>
      <w:r>
        <w:t xml:space="preserve"> </w:t>
      </w:r>
      <w:r>
        <w:t xml:space="preserve">Foster collaborations with private sector firms (e.g., telecoms with anonymized movement data) and universities to leverage innovative data sources under ethical frameworks, enhancing the Statistician's analytical toolkit.</w:t>
      </w:r>
    </w:p>
    <w:bookmarkEnd w:id="23"/>
    <w:bookmarkStart w:id="24" w:name="X06da0604922b1a5945c1339dafe30e7cdcf9d48"/>
    <w:p>
      <w:pPr>
        <w:pStyle w:val="Heading2"/>
      </w:pPr>
      <w:r>
        <w:t xml:space="preserve">Conclusion: The Statistician as a Catalyst for Progress</w:t>
      </w:r>
    </w:p>
    <w:p>
      <w:pPr>
        <w:pStyle w:val="FirstParagraph"/>
      </w:pPr>
      <w:r>
        <w:t xml:space="preserve">In conclusion, this Dissertation asserts that the professional</w:t>
      </w:r>
      <w:r>
        <w:t xml:space="preserve"> </w:t>
      </w:r>
      <w:r>
        <w:rPr>
          <w:bCs/>
          <w:b/>
        </w:rPr>
        <w:t xml:space="preserve">Statistician</w:t>
      </w:r>
      <w:r>
        <w:t xml:space="preserve"> </w:t>
      </w:r>
      <w:r>
        <w:t xml:space="preserve">is not merely an advisor but a critical catalyst for sustainable and equitable development in</w:t>
      </w:r>
      <w:r>
        <w:t xml:space="preserve"> </w:t>
      </w:r>
      <w:r>
        <w:rPr>
          <w:bCs/>
          <w:b/>
        </w:rPr>
        <w:t xml:space="preserve">Tanzania Dar es Salaam</w:t>
      </w:r>
      <w:r>
        <w:t xml:space="preserve">. The city's future prosperity hinges on moving beyond reactive governance towards proactive, data-driven strategies. Investing in building the capacity of local statisticians, integrating them into the core decision-making structures of Dar es Salaam's institutions, and ensuring they have the tools for timely analysis is not an expense but a strategic imperative. As</w:t>
      </w:r>
      <w:r>
        <w:t xml:space="preserve"> </w:t>
      </w:r>
      <w:r>
        <w:rPr>
          <w:bCs/>
          <w:b/>
        </w:rPr>
        <w:t xml:space="preserve">Tanzania</w:t>
      </w:r>
      <w:r>
        <w:t xml:space="preserve"> </w:t>
      </w:r>
      <w:r>
        <w:t xml:space="preserve">strives to transform from a low-income to a lower-middle-income country by 2025, the evidence generated by the Statistician in</w:t>
      </w:r>
      <w:r>
        <w:t xml:space="preserve"> </w:t>
      </w:r>
      <w:r>
        <w:rPr>
          <w:bCs/>
          <w:b/>
        </w:rPr>
        <w:t xml:space="preserve">Dar es Salaam</w:t>
      </w:r>
      <w:r>
        <w:t xml:space="preserve"> </w:t>
      </w:r>
      <w:r>
        <w:t xml:space="preserve">will be the bedrock upon which this transformation is measured, guided, and achieved. Ignoring this role risks perpetuating inefficiencies and leaving millions of Dar es Salaam residents without access to services they are entitled to. The time for elevating the Statistician's role within</w:t>
      </w:r>
      <w:r>
        <w:t xml:space="preserve"> </w:t>
      </w:r>
      <w:r>
        <w:rPr>
          <w:bCs/>
          <w:b/>
        </w:rPr>
        <w:t xml:space="preserve">Tanzania Dar es Salaam</w:t>
      </w:r>
      <w:r>
        <w:t xml:space="preserve"> </w:t>
      </w:r>
      <w:r>
        <w:t xml:space="preserve">is now.</w:t>
      </w:r>
    </w:p>
    <w:p>
      <w:pPr>
        <w:pStyle w:val="BodyText"/>
      </w:pPr>
      <w:r>
        <w:rPr>
          <w:iCs/>
          <w:i/>
        </w:rPr>
        <w:t xml:space="preserve">This Dissertation was conceived, researched, and written within the context of advancing statistical practice for development in Tanzania Dar es Salaam. It underscores the vital need for a skilled Statistician workforce to unlock the city's potential through rigorous data.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Tanzania Dar es Salaam</dc:title>
  <dc:creator/>
  <dc:language>en</dc:language>
  <cp:keywords/>
  <dcterms:created xsi:type="dcterms:W3CDTF">2026-07-22T06:02:50Z</dcterms:created>
  <dcterms:modified xsi:type="dcterms:W3CDTF">2026-07-22T06:02:50Z</dcterms:modified>
</cp:coreProperties>
</file>

<file path=docProps/custom.xml><?xml version="1.0" encoding="utf-8"?>
<Properties xmlns="http://schemas.openxmlformats.org/officeDocument/2006/custom-properties" xmlns:vt="http://schemas.openxmlformats.org/officeDocument/2006/docPropsVTypes"/>
</file>