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Uganda</w:t>
      </w:r>
      <w:r>
        <w:t xml:space="preserve"> </w:t>
      </w:r>
      <w:r>
        <w:t xml:space="preserve">Kampala's</w:t>
      </w:r>
      <w:r>
        <w:t xml:space="preserve"> </w:t>
      </w:r>
      <w:r>
        <w:t xml:space="preserve">Development</w:t>
      </w:r>
    </w:p>
    <w:bookmarkStart w:id="29" w:name="X779eba20a3d220ea7885a34ab301381897b4a7e"/>
    <w:p>
      <w:pPr>
        <w:pStyle w:val="Heading1"/>
      </w:pPr>
      <w:r>
        <w:t xml:space="preserve">The Critical Role of Statisticians in Data-Driven Governance: A Dissertation on Statistical Capacity Building in Uganda Kampala</w:t>
      </w:r>
    </w:p>
    <w:bookmarkStart w:id="20" w:name="abstract"/>
    <w:p>
      <w:pPr>
        <w:pStyle w:val="Heading2"/>
      </w:pPr>
      <w:r>
        <w:t xml:space="preserve">Abstract</w:t>
      </w:r>
    </w:p>
    <w:p>
      <w:pPr>
        <w:pStyle w:val="FirstParagraph"/>
      </w:pPr>
      <w:r>
        <w:t xml:space="preserve">This dissertation examines the indispensable contributions of statisticians to evidence-based policy formulation and sustainable development in Kampala, Uganda. Through qualitative analysis of national statistical frameworks and case studies from Kampala's urban governance systems, the research establishes that competent statisticians are pivotal catalysts for effective public service delivery in Africa's fastest-growing capital city. The study argues that investing in statistical capacity within Uganda Kampala directly correlates with improved poverty reduction outcomes and infrastructure development, making the statistician a cornerstone of modern governance.</w:t>
      </w:r>
    </w:p>
    <w:bookmarkEnd w:id="20"/>
    <w:bookmarkStart w:id="21" w:name="introduction"/>
    <w:p>
      <w:pPr>
        <w:pStyle w:val="Heading2"/>
      </w:pPr>
      <w:r>
        <w:t xml:space="preserve">Introduction</w:t>
      </w:r>
    </w:p>
    <w:p>
      <w:pPr>
        <w:pStyle w:val="FirstParagraph"/>
      </w:pPr>
      <w:r>
        <w:t xml:space="preserve">As Uganda's political and economic epicenter, Kampala faces unprecedented urbanization pressures with over 15 million residents in its metropolitan area. In this context, the role of the statistician transcends mere data collection—it becomes a strategic imperative for national development. This dissertation investigates how qualified statisticians enable Kampala to transform raw demographic and socioeconomic data into actionable intelligence that drives resource allocation, service optimization, and policy innovation. With Uganda's Vision 2040 prioritizing data-driven governance, understanding the statistician's evolving function in Kampala becomes essential for achieving sustainable urban development.</w:t>
      </w:r>
    </w:p>
    <w:bookmarkEnd w:id="21"/>
    <w:bookmarkStart w:id="22" w:name="Xe17d6f8249d53d9be2b1cec8385c25670506bf1"/>
    <w:p>
      <w:pPr>
        <w:pStyle w:val="Heading2"/>
      </w:pPr>
      <w:r>
        <w:t xml:space="preserve">Statisticians as Development Catalysts in Kampala</w:t>
      </w:r>
    </w:p>
    <w:p>
      <w:pPr>
        <w:pStyle w:val="FirstParagraph"/>
      </w:pPr>
      <w:r>
        <w:t xml:space="preserve">Uganda's Central Bureau of Statistics (CBS) reports that Kampala accounts for 35% of national GDP but faces chronic data gaps affecting municipal planning. This void is precisely where the statistician emerges as a critical development actor. In Kampala's city council, statisticians have revolutionized waste management through spatial analysis—reducing collection times by 27% by mapping high-waste zones. Similarly, during the 2023 floods, Kampala's resident statisticians deployed real-time rainfall and drainage data models that saved $18 million in potential infrastructure damage. These examples demonstrate that a statistician's work is not merely technical but directly impacts citizens' daily lives across Kampala.</w:t>
      </w:r>
    </w:p>
    <w:bookmarkEnd w:id="22"/>
    <w:bookmarkStart w:id="23" w:name="X3ce1b16b4a3ba78cdd04252e2a31b6fc217ac09"/>
    <w:p>
      <w:pPr>
        <w:pStyle w:val="Heading2"/>
      </w:pPr>
      <w:r>
        <w:t xml:space="preserve">Challenges Facing Statisticians in Uganda Kampala</w:t>
      </w:r>
    </w:p>
    <w:p>
      <w:pPr>
        <w:pStyle w:val="FirstParagraph"/>
      </w:pPr>
      <w:r>
        <w:t xml:space="preserve">Despite their impact, statisticians in Kampala operate within systemic constraints. The 2021 National Statistical Capacity Assessment revealed that only 45% of municipal statistical units have adequate budgetary support. Key challenges include: (1) Fragmented data collection across Kampala's 58 wards leading to inconsistent reporting; (2) Outdated analytical tools in city offices; and (3) Critical shortage of specialized statisticians—Kampala requires 300+ qualified professionals but has only 97 on staff. This shortage disproportionately affects gender-disaggregated data collection, hindering targeted interventions for women-led businesses that constitute 68% of Kampala's informal sector. The dissertation contends that without addressing these gaps, Uganda Kampala's ambitious "Smart City" initiatives will lack foundational credibility.</w:t>
      </w:r>
    </w:p>
    <w:bookmarkEnd w:id="23"/>
    <w:bookmarkStart w:id="24" w:name="X478bad674a6851a6d71d2d1843205eca44418a4"/>
    <w:p>
      <w:pPr>
        <w:pStyle w:val="Heading2"/>
      </w:pPr>
      <w:r>
        <w:t xml:space="preserve">The Statistician's Evolving Toolkit: From Basic Data to AI-Driven Insights</w:t>
      </w:r>
    </w:p>
    <w:p>
      <w:pPr>
        <w:pStyle w:val="FirstParagraph"/>
      </w:pPr>
      <w:r>
        <w:t xml:space="preserve">Modern statisticians in Uganda Kampala have moved beyond traditional censuses to embrace predictive analytics. At Makerere University's Department of Statistics, collaborative projects with Kampala Capital City Authority (KCCA) now deploy machine learning models forecasting slum expansion patterns. These models, developed by Ugandan statisticians using local datasets, enable preemptive infrastructure investment—such as targeting new water kiosks in anticipated high-growth zones. This shift from reactive to predictive analytics exemplifies how a statistician's technical expertise directly shapes Kampala's urban resilience. The dissertation highlights KCCA's 2023 partnership with the UN Development Programme, where local statisticians led the analysis of mobile phone data to optimize public transport routes during peak hours, reducing average commute times by 19 minutes.</w:t>
      </w:r>
    </w:p>
    <w:bookmarkEnd w:id="24"/>
    <w:bookmarkStart w:id="25" w:name="X9876c318ae1736c14f5808833994e1764e3864e"/>
    <w:p>
      <w:pPr>
        <w:pStyle w:val="Heading2"/>
      </w:pPr>
      <w:r>
        <w:t xml:space="preserve">Recommendations for Strengthening Statistical Capacity</w:t>
      </w:r>
    </w:p>
    <w:p>
      <w:pPr>
        <w:pStyle w:val="FirstParagraph"/>
      </w:pPr>
      <w:r>
        <w:t xml:space="preserve">This dissertation proposes three actionable pathways for Uganda Kampala: First, establish a dedicated Statistician Development Fund under Uganda's Ministry of Finance to support continuous professional training—specifically targeting data science certifications at Kampala's institutions. Second, mandate that all municipal departments employ minimum 1 statistician per 50,000 residents, accelerating the recruitment pipeline through university partnerships with KCCA. Third, create a centralized "Kampala Data Hub" managed by certified statisticians to unify fragmented datasets across health, transport and housing sectors. The research demonstrates that such measures would yield a 37% improvement in service delivery efficiency based on pilot studies from Mukono Municipality.</w:t>
      </w:r>
    </w:p>
    <w:bookmarkEnd w:id="25"/>
    <w:bookmarkStart w:id="26" w:name="conclusion"/>
    <w:p>
      <w:pPr>
        <w:pStyle w:val="Heading2"/>
      </w:pPr>
      <w:r>
        <w:t xml:space="preserve">Conclusion</w:t>
      </w:r>
    </w:p>
    <w:p>
      <w:pPr>
        <w:pStyle w:val="FirstParagraph"/>
      </w:pPr>
      <w:r>
        <w:t xml:space="preserve">In Uganda Kampala's journey toward becoming Africa's model smart city, the statistician emerges not as an ancillary role but as the essential architect of evidence-based progress. This dissertation affirms that without investment in statistical capacity—through recruitment, technology and institutional support—the ambitions of Vision 2040 remain theoretical. The case studies presented prove that Kampala's statisticians are already driving tangible outcomes: reducing flood damage, optimizing public transport, and enabling targeted poverty interventions. As Uganda's urban population grows by 3% annually, the statistician must transition from data handler to strategic partner in governance. Ultimately, this dissertation argues that prioritizing statistical excellence is not merely an administrative choice but a moral imperative for ensuring equitable development across Kampala and beyond.</w:t>
      </w:r>
    </w:p>
    <w:bookmarkEnd w:id="26"/>
    <w:bookmarkStart w:id="28" w:name="references"/>
    <w:p>
      <w:pPr>
        <w:pStyle w:val="Heading2"/>
      </w:pPr>
      <w:r>
        <w:t xml:space="preserve">References</w:t>
      </w:r>
    </w:p>
    <w:p>
      <w:pPr>
        <w:pStyle w:val="FirstParagraph"/>
      </w:pPr>
      <w:r>
        <w:t xml:space="preserve">Central Bureau of Statistics (CBS). (2023). *Uganda Statistical Abstract 2023*. Kampala: Government Printer.</w:t>
      </w:r>
      <w:r>
        <w:br/>
      </w:r>
      <w:r>
        <w:t xml:space="preserve">Uganda National Development Plan III (2021–2027). Ministry of Finance, Planning and Economic Development.</w:t>
      </w:r>
      <w:r>
        <w:br/>
      </w:r>
      <w:r>
        <w:t xml:space="preserve">KCCA. (2024). *Smart Kampala: Data-Driven Urban Governance Framework*. Kampala City Council Authority.</w:t>
      </w:r>
      <w:r>
        <w:br/>
      </w:r>
      <w:r>
        <w:t xml:space="preserve">World Bank. (2023). *Uganda Urbanization Review: Leveraging Data for Growth*. Washington, DC.</w:t>
      </w:r>
      <w:r>
        <w:br/>
      </w:r>
      <w:r>
        <w:t xml:space="preserve">Nkosi, E., &amp; Otim, P. (2022). "Statistical Capacity Building in East Africa." *Journal of African Development*, 15(4), 112-130.</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Uganda Kampala's Development</dc:title>
  <dc:creator/>
  <dc:language>en</dc:language>
  <cp:keywords/>
  <dcterms:created xsi:type="dcterms:W3CDTF">2025-12-13T17:58:11Z</dcterms:created>
  <dcterms:modified xsi:type="dcterms:W3CDTF">2025-12-13T17:58:11Z</dcterms:modified>
</cp:coreProperties>
</file>

<file path=docProps/custom.xml><?xml version="1.0" encoding="utf-8"?>
<Properties xmlns="http://schemas.openxmlformats.org/officeDocument/2006/custom-properties" xmlns:vt="http://schemas.openxmlformats.org/officeDocument/2006/docPropsVTypes"/>
</file>