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Surgical</w:t>
      </w:r>
      <w:r>
        <w:t xml:space="preserve"> </w:t>
      </w:r>
      <w:r>
        <w:t xml:space="preserve">Profession:</w:t>
      </w:r>
      <w:r>
        <w:t xml:space="preserve"> </w:t>
      </w:r>
      <w:r>
        <w:t xml:space="preserve">A</w:t>
      </w:r>
      <w:r>
        <w:t xml:space="preserve"> </w:t>
      </w:r>
      <w:r>
        <w:t xml:space="preserve">Pathway</w:t>
      </w:r>
      <w:r>
        <w:t xml:space="preserve"> </w:t>
      </w:r>
      <w:r>
        <w:t xml:space="preserve">in</w:t>
      </w:r>
      <w:r>
        <w:t xml:space="preserve"> </w:t>
      </w:r>
      <w:r>
        <w:t xml:space="preserve">France</w:t>
      </w:r>
      <w:r>
        <w:t xml:space="preserve"> </w:t>
      </w:r>
      <w:r>
        <w:t xml:space="preserve">Marseille</w:t>
      </w:r>
    </w:p>
    <w:bookmarkStart w:id="25" w:name="Xfd567dee6c450e84002b57aad06410c86417a4c"/>
    <w:p>
      <w:pPr>
        <w:pStyle w:val="Heading1"/>
      </w:pPr>
      <w:r>
        <w:t xml:space="preserve">Dissertation: The Evolving Role of the Surgeon in Modern Healthcare Systems - Focus on France Marseille</w:t>
      </w:r>
    </w:p>
    <w:p>
      <w:pPr>
        <w:pStyle w:val="FirstParagraph"/>
      </w:pPr>
      <w:r>
        <w:t xml:space="preserve">Embarking on a career as a</w:t>
      </w:r>
      <w:r>
        <w:t xml:space="preserve"> </w:t>
      </w:r>
      <w:r>
        <w:rPr>
          <w:bCs/>
          <w:b/>
        </w:rPr>
        <w:t xml:space="preserve">Surgeon</w:t>
      </w:r>
      <w:r>
        <w:t xml:space="preserve"> </w:t>
      </w:r>
      <w:r>
        <w:t xml:space="preserve">represents one of the most demanding and rewarding paths within the medical profession. This dissertation critically examines the specific context, challenges, and opportunities for aspiring and practicing Surgeons within the unique healthcare ecosystem of</w:t>
      </w:r>
      <w:r>
        <w:t xml:space="preserve"> </w:t>
      </w:r>
      <w:r>
        <w:rPr>
          <w:bCs/>
          <w:b/>
        </w:rPr>
        <w:t xml:space="preserve">France Marseille</w:t>
      </w:r>
      <w:r>
        <w:t xml:space="preserve">. As France's second-largest city and a major Mediterranean port, Marseille presents a compelling case study for understanding how regional dynamics shape surgical practice, training requirements, and patient care delivery. This analysis underscores why choosing to build a surgical career in</w:t>
      </w:r>
      <w:r>
        <w:t xml:space="preserve"> </w:t>
      </w:r>
      <w:r>
        <w:rPr>
          <w:bCs/>
          <w:b/>
        </w:rPr>
        <w:t xml:space="preserve">France Marseille</w:t>
      </w:r>
      <w:r>
        <w:t xml:space="preserve"> </w:t>
      </w:r>
      <w:r>
        <w:t xml:space="preserve">is not merely an option but a significant professional commitment requiring deep adaptation.</w:t>
      </w:r>
    </w:p>
    <w:bookmarkStart w:id="20" w:name="X94a8978ddc9567ca621b414c2fae766703b9662"/>
    <w:p>
      <w:pPr>
        <w:pStyle w:val="Heading2"/>
      </w:pPr>
      <w:r>
        <w:t xml:space="preserve">The Imperative of Specialized Surgical Training in France Marseille</w:t>
      </w:r>
    </w:p>
    <w:p>
      <w:pPr>
        <w:pStyle w:val="FirstParagraph"/>
      </w:pPr>
      <w:r>
        <w:t xml:space="preserve">The journey to becoming a qualified Surgeon in France, specifically within the vibrant and complex environment of Marseille, begins with rigorous academic and clinical training. The French medical education system mandates completion of a Doctorat en Médecine (MD), followed by the highly competitive Concours de l'Internat, securing placement in a surgical residency program (</w:t>
      </w:r>
      <w:r>
        <w:rPr>
          <w:iCs/>
          <w:i/>
        </w:rPr>
        <w:t xml:space="preserve">Spécialité Chirurgie</w:t>
      </w:r>
      <w:r>
        <w:t xml:space="preserve">). Crucially, this residency often culminates in the submission and defense of a substantial academic work – effectively, a professional</w:t>
      </w:r>
      <w:r>
        <w:t xml:space="preserve"> </w:t>
      </w:r>
      <w:r>
        <w:rPr>
          <w:bCs/>
          <w:b/>
        </w:rPr>
        <w:t xml:space="preserve">Dissertation</w:t>
      </w:r>
      <w:r>
        <w:t xml:space="preserve"> </w:t>
      </w:r>
      <w:r>
        <w:t xml:space="preserve">– which is integral to obtaining full surgical certification (</w:t>
      </w:r>
      <w:r>
        <w:rPr>
          <w:iCs/>
          <w:i/>
        </w:rPr>
        <w:t xml:space="preserve">Internat de Chirurgie</w:t>
      </w:r>
      <w:r>
        <w:t xml:space="preserve">). For the aspiring</w:t>
      </w:r>
      <w:r>
        <w:t xml:space="preserve"> </w:t>
      </w:r>
      <w:r>
        <w:rPr>
          <w:bCs/>
          <w:b/>
        </w:rPr>
        <w:t xml:space="preserve">Surgeon</w:t>
      </w:r>
      <w:r>
        <w:t xml:space="preserve"> </w:t>
      </w:r>
      <w:r>
        <w:t xml:space="preserve">targeting Marseille, this</w:t>
      </w:r>
      <w:r>
        <w:t xml:space="preserve"> </w:t>
      </w:r>
      <w:r>
        <w:rPr>
          <w:bCs/>
          <w:b/>
        </w:rPr>
        <w:t xml:space="preserve">Dissertation</w:t>
      </w:r>
      <w:r>
        <w:t xml:space="preserve"> </w:t>
      </w:r>
      <w:r>
        <w:t xml:space="preserve">must often reflect an understanding of local health challenges: high rates of trauma due to urban dynamics, complex infectious disease profiles inherited from its diverse population (including significant North African and Sub-Saharan African communities), and specific oncological patterns prevalent in the region. This is not merely academic; it directly informs the practical skills demanded by</w:t>
      </w:r>
      <w:r>
        <w:t xml:space="preserve"> </w:t>
      </w:r>
      <w:r>
        <w:rPr>
          <w:bCs/>
          <w:b/>
        </w:rPr>
        <w:t xml:space="preserve">France Marseille</w:t>
      </w:r>
      <w:r>
        <w:t xml:space="preserve">'s unique patient caseload.</w:t>
      </w:r>
    </w:p>
    <w:bookmarkEnd w:id="20"/>
    <w:bookmarkStart w:id="21" w:name="X796565bcc38fdea198b64e64d28e0eec09c347b"/>
    <w:p>
      <w:pPr>
        <w:pStyle w:val="Heading2"/>
      </w:pPr>
      <w:r>
        <w:t xml:space="preserve">Marseille: A Crucible for Surgical Expertise</w:t>
      </w:r>
    </w:p>
    <w:p>
      <w:pPr>
        <w:pStyle w:val="FirstParagraph"/>
      </w:pPr>
      <w:r>
        <w:rPr>
          <w:bCs/>
          <w:b/>
        </w:rPr>
        <w:t xml:space="preserve">France Marseille</w:t>
      </w:r>
      <w:r>
        <w:t xml:space="preserve"> </w:t>
      </w:r>
      <w:r>
        <w:t xml:space="preserve">is far from a typical French city in terms of surgical demands. Home to major teaching hospitals like the Hôpital de la Timone (a leading regional center) and the Hôpital Nord, it serves as a critical referral hub for Southern France and beyond. The sheer volume and diversity of cases encountered by its</w:t>
      </w:r>
      <w:r>
        <w:t xml:space="preserve"> </w:t>
      </w:r>
      <w:r>
        <w:rPr>
          <w:bCs/>
          <w:b/>
        </w:rPr>
        <w:t xml:space="preserve">Surgeon</w:t>
      </w:r>
      <w:r>
        <w:t xml:space="preserve">s – from complex trauma in a major port city to specialized abdominal surgery for populations with high rates of chronic conditions like diabetes or obesity, and managing infectious complications common in migrant health contexts – create an unparalleled learning ground. A comprehensive</w:t>
      </w:r>
      <w:r>
        <w:t xml:space="preserve"> </w:t>
      </w:r>
      <w:r>
        <w:rPr>
          <w:bCs/>
          <w:b/>
        </w:rPr>
        <w:t xml:space="preserve">Dissertation</w:t>
      </w:r>
      <w:r>
        <w:t xml:space="preserve"> </w:t>
      </w:r>
      <w:r>
        <w:t xml:space="preserve">on surgical practice in Marseille would inevitably analyze these specific pressures: the strain on emergency departments during seasonal population surges, the linguistic and cultural competence required for effective care across diverse communities, and the integration of cutting-edge techniques within resource constraints common to large public healthcare systems. This environment actively shapes a</w:t>
      </w:r>
      <w:r>
        <w:t xml:space="preserve"> </w:t>
      </w:r>
      <w:r>
        <w:rPr>
          <w:bCs/>
          <w:b/>
        </w:rPr>
        <w:t xml:space="preserve">Surgeon</w:t>
      </w:r>
      <w:r>
        <w:t xml:space="preserve">'s skill set, demanding adaptability beyond standard surgical training.</w:t>
      </w:r>
    </w:p>
    <w:bookmarkEnd w:id="21"/>
    <w:bookmarkStart w:id="22" w:name="Xd58cc627bd0347335e43b592d7a6e3c3c27727a"/>
    <w:p>
      <w:pPr>
        <w:pStyle w:val="Heading2"/>
      </w:pPr>
      <w:r>
        <w:t xml:space="preserve">Challenges and Opportunities: The Marseille Surgical Landscape</w:t>
      </w:r>
    </w:p>
    <w:p>
      <w:pPr>
        <w:pStyle w:val="FirstParagraph"/>
      </w:pPr>
      <w:r>
        <w:t xml:space="preserve">Operating as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presents distinct challenges that a well-crafted academic</w:t>
      </w:r>
      <w:r>
        <w:t xml:space="preserve"> </w:t>
      </w:r>
      <w:r>
        <w:rPr>
          <w:bCs/>
          <w:b/>
        </w:rPr>
        <w:t xml:space="preserve">Dissertation</w:t>
      </w:r>
      <w:r>
        <w:t xml:space="preserve"> </w:t>
      </w:r>
      <w:r>
        <w:t xml:space="preserve">must address. Key issues include managing high patient volumes while maintaining quality, navigating complex social determinants of health affecting access to care for marginalized populations within the city, and keeping pace with rapid medical advancements amidst budgetary pressures on public hospitals. However, these challenges are counterbalanced by significant opportunities. Marseille's status as a major university city (</w:t>
      </w:r>
      <w:r>
        <w:rPr>
          <w:iCs/>
          <w:i/>
        </w:rPr>
        <w:t xml:space="preserve">Université Aix-Marseille</w:t>
      </w:r>
      <w:r>
        <w:t xml:space="preserve">) fosters strong academic collaboration, providing</w:t>
      </w:r>
      <w:r>
        <w:t xml:space="preserve"> </w:t>
      </w:r>
      <w:r>
        <w:rPr>
          <w:bCs/>
          <w:b/>
        </w:rPr>
        <w:t xml:space="preserve">Surgeon</w:t>
      </w:r>
      <w:r>
        <w:t xml:space="preserve">s with access to research networks and innovation in fields like minimally invasive surgery or reconstructive techniques relevant to the local demographic needs. Furthermore, the city's position at the crossroads of Europe, Africa, and Asia offers unique exposure to global surgical practices and emerging health threats. A robust</w:t>
      </w:r>
      <w:r>
        <w:t xml:space="preserve"> </w:t>
      </w:r>
      <w:r>
        <w:rPr>
          <w:bCs/>
          <w:b/>
        </w:rPr>
        <w:t xml:space="preserve">Dissertation</w:t>
      </w:r>
      <w:r>
        <w:t xml:space="preserve"> </w:t>
      </w:r>
      <w:r>
        <w:t xml:space="preserve">would explore how these factors create a dynamic environment where surgical excellence is both tested and cultivated.</w:t>
      </w:r>
    </w:p>
    <w:bookmarkEnd w:id="22"/>
    <w:bookmarkStart w:id="23" w:name="X318135f8945680b67fc86e6aaa524bf6d4dcf83"/>
    <w:p>
      <w:pPr>
        <w:pStyle w:val="Heading2"/>
      </w:pPr>
      <w:r>
        <w:t xml:space="preserve">The Future: Shaping Surgical Care in Marseille</w:t>
      </w:r>
    </w:p>
    <w:p>
      <w:pPr>
        <w:pStyle w:val="FirstParagraph"/>
      </w:pPr>
      <w:r>
        <w:t xml:space="preserve">Looking ahead, the role of the Surgeon in</w:t>
      </w:r>
      <w:r>
        <w:t xml:space="preserve"> </w:t>
      </w:r>
      <w:r>
        <w:rPr>
          <w:bCs/>
          <w:b/>
        </w:rPr>
        <w:t xml:space="preserve">France Marseille</w:t>
      </w:r>
      <w:r>
        <w:t xml:space="preserve"> </w:t>
      </w:r>
      <w:r>
        <w:t xml:space="preserve">will be increasingly defined by integration and specialization. The city's healthcare infrastructure is evolving, with initiatives focusing on improving primary care to reduce surgical burden and enhancing digital health tools for better patient management. A forward-thinking</w:t>
      </w:r>
      <w:r>
        <w:t xml:space="preserve"> </w:t>
      </w:r>
      <w:r>
        <w:rPr>
          <w:bCs/>
          <w:b/>
        </w:rPr>
        <w:t xml:space="preserve">Dissertation</w:t>
      </w:r>
      <w:r>
        <w:t xml:space="preserve"> </w:t>
      </w:r>
      <w:r>
        <w:t xml:space="preserve">would argue that the next generation of surgeons must not only master technical skills but also develop strong leadership, public health awareness, and proficiency in telemedicine – all vital for navigating Marseille's future healthcare needs. The commitment to a surgical career in</w:t>
      </w:r>
      <w:r>
        <w:t xml:space="preserve"> </w:t>
      </w:r>
      <w:r>
        <w:rPr>
          <w:bCs/>
          <w:b/>
        </w:rPr>
        <w:t xml:space="preserve">France Marseille</w:t>
      </w:r>
      <w:r>
        <w:t xml:space="preserve"> </w:t>
      </w:r>
      <w:r>
        <w:t xml:space="preserve">requires embracing this complexity; it is not simply a job location but a professional identity forged within the city's specific socio-medical reality. The</w:t>
      </w:r>
      <w:r>
        <w:t xml:space="preserve"> </w:t>
      </w:r>
      <w:r>
        <w:rPr>
          <w:bCs/>
          <w:b/>
        </w:rPr>
        <w:t xml:space="preserve">Dissertation</w:t>
      </w:r>
      <w:r>
        <w:t xml:space="preserve">, as an academic cornerstone, must therefore reflect this deep contextual understanding.</w:t>
      </w:r>
    </w:p>
    <w:bookmarkEnd w:id="23"/>
    <w:bookmarkStart w:id="24" w:name="Xf4148b613854ddf54e6727eaf5d664de036ef4d"/>
    <w:p>
      <w:pPr>
        <w:pStyle w:val="Heading2"/>
      </w:pPr>
      <w:r>
        <w:t xml:space="preserve">Conclusion: Surgeon as Integral to Marseille's Health Fabric</w:t>
      </w:r>
    </w:p>
    <w:p>
      <w:pPr>
        <w:pStyle w:val="FirstParagraph"/>
      </w:pPr>
      <w:r>
        <w:t xml:space="preserve">In conclusion, this dissertation has demonstrated that becoming a Surgeon in France Marseille is a multifaceted endeavor deeply intertwined with the city's unique character. The path demands exceptional academic rigor, including the completion of a significant research-based</w:t>
      </w:r>
      <w:r>
        <w:t xml:space="preserve"> </w:t>
      </w:r>
      <w:r>
        <w:rPr>
          <w:bCs/>
          <w:b/>
        </w:rPr>
        <w:t xml:space="preserve">Dissertation</w:t>
      </w:r>
      <w:r>
        <w:t xml:space="preserve"> </w:t>
      </w:r>
      <w:r>
        <w:t xml:space="preserve">tailored to local health challenges. It requires navigating the specific pressures of a large, diverse urban center serving as a regional healthcare epicenter. For any aspiring medical professional considering this path, understanding that their role as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not just about operating on patients but about actively contributing to the health resilience and innovation of one of Europe's most dynamic cities is paramount. The surgical profession here demands more than technical prowess; it requires cultural intelligence, adaptability, and a commitment to addressing the complex health needs of a truly global city. Choosing</w:t>
      </w:r>
      <w:r>
        <w:t xml:space="preserve"> </w:t>
      </w:r>
      <w:r>
        <w:rPr>
          <w:bCs/>
          <w:b/>
        </w:rPr>
        <w:t xml:space="preserve">France Marseille</w:t>
      </w:r>
      <w:r>
        <w:t xml:space="preserve"> </w:t>
      </w:r>
      <w:r>
        <w:t xml:space="preserve">as one's professional home means committing to a demanding yet profoundly impactful journey where the</w:t>
      </w:r>
      <w:r>
        <w:t xml:space="preserve"> </w:t>
      </w:r>
      <w:r>
        <w:rPr>
          <w:bCs/>
          <w:b/>
        </w:rPr>
        <w:t xml:space="preserve">Dissertation</w:t>
      </w:r>
      <w:r>
        <w:t xml:space="preserve">, as both academic requirement and intellectual foundation, is merely the first step in building a lifelong career shaping healthcare outcomes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Surgical Profession: A Pathway in France Marseille</dc:title>
  <dc:creator/>
  <dc:language>en</dc:language>
  <cp:keywords/>
  <dcterms:created xsi:type="dcterms:W3CDTF">2026-07-18T08:09:08Z</dcterms:created>
  <dcterms:modified xsi:type="dcterms:W3CDTF">2026-07-18T08:09:08Z</dcterms:modified>
</cp:coreProperties>
</file>

<file path=docProps/custom.xml><?xml version="1.0" encoding="utf-8"?>
<Properties xmlns="http://schemas.openxmlformats.org/officeDocument/2006/custom-properties" xmlns:vt="http://schemas.openxmlformats.org/officeDocument/2006/docPropsVTypes"/>
</file>