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Surgeon's</w:t>
      </w:r>
      <w:r>
        <w:t xml:space="preserve"> </w:t>
      </w:r>
      <w:r>
        <w:t xml:space="preserve">Role</w:t>
      </w:r>
      <w:r>
        <w:t xml:space="preserve"> </w:t>
      </w:r>
      <w:r>
        <w:t xml:space="preserve">in</w:t>
      </w:r>
      <w:r>
        <w:t xml:space="preserve"> </w:t>
      </w:r>
      <w:r>
        <w:t xml:space="preserve">Nigeria</w:t>
      </w:r>
      <w:r>
        <w:t xml:space="preserve"> </w:t>
      </w:r>
      <w:r>
        <w:t xml:space="preserve">Abuja</w:t>
      </w:r>
    </w:p>
    <w:bookmarkStart w:id="27" w:name="Xd7ceca54f531aa2a21fb761d4e479e867b4de00"/>
    <w:p>
      <w:pPr>
        <w:pStyle w:val="Heading1"/>
      </w:pPr>
      <w:r>
        <w:t xml:space="preserve">A Comprehensive Dissertation on the Critical Role of a Surgeon in Nigeria Abuja's Healthcare Ecosystem</w:t>
      </w:r>
    </w:p>
    <w:bookmarkStart w:id="20" w:name="abstract"/>
    <w:p>
      <w:pPr>
        <w:pStyle w:val="Heading2"/>
      </w:pPr>
      <w:r>
        <w:t xml:space="preserve">Abstract</w:t>
      </w:r>
    </w:p>
    <w:p>
      <w:pPr>
        <w:pStyle w:val="FirstParagraph"/>
      </w:pPr>
      <w:r>
        <w:t xml:space="preserve">This Dissertation examines the multifaceted responsibilities, challenges, and strategic importance of the modern-day Surgeon within Nigeria Abuja's rapidly evolving healthcare infrastructure. As Africa's fastest-growing capital city, Abuja presents unique opportunities and constraints for surgical practitioners. Through analysis of current medical data, policy frameworks, and field observations in Nigeria Abuja, this Dissertation establishes that the Surgeon serves as a pivotal force in addressing the nation's burden of surgical disease while navigating systemic challenges. The findings underscore an urgent need for specialized investment in surgical capacity within Nigeria Abuja to achieve sustainable healthcare outcomes.</w:t>
      </w:r>
    </w:p>
    <w:bookmarkEnd w:id="20"/>
    <w:bookmarkStart w:id="21" w:name="introduction"/>
    <w:p>
      <w:pPr>
        <w:pStyle w:val="Heading2"/>
      </w:pPr>
      <w:r>
        <w:t xml:space="preserve">Introduction</w:t>
      </w:r>
    </w:p>
    <w:p>
      <w:pPr>
        <w:pStyle w:val="FirstParagraph"/>
      </w:pPr>
      <w:r>
        <w:t xml:space="preserve">Nigeria Abuja, as the Federal Capital Territory and political epicenter of Nigeria, hosts a complex healthcare landscape where the role of the Surgeon transcends clinical duties. This Dissertation addresses a critical gap in understanding how surgical professionals operate within Abuja's unique context—a city characterized by federal institutions, diverse population demographics (including expatriates and internally displaced persons), and evolving public health priorities. The Surgeon in Nigeria Abuja does not merely perform procedures; they are central to emergency response systems, trauma management, maternal health initiatives, and capacity-building across tertiary institutions like the University of Abuja Teaching Hospital (UATH) and the Federal Medical Centre (FMC). This Dissertation argues that strengthening surgical infrastructure in Nigeria Abuja is non-negotiable for national healthcare progress.</w:t>
      </w:r>
    </w:p>
    <w:bookmarkEnd w:id="21"/>
    <w:bookmarkStart w:id="22" w:name="X064bdbaca8f52391484e2fbc5e0e3edb40ecb17"/>
    <w:p>
      <w:pPr>
        <w:pStyle w:val="Heading2"/>
      </w:pPr>
      <w:r>
        <w:t xml:space="preserve">The Surgeon as a Healthcare Catalyst in Nigeria Abuja</w:t>
      </w:r>
    </w:p>
    <w:p>
      <w:pPr>
        <w:pStyle w:val="FirstParagraph"/>
      </w:pPr>
      <w:r>
        <w:t xml:space="preserve">Within Nigeria Abuja, the Surgeon functions as both clinician and system architect. According to the World Health Organization (WHO), 30% of Nigeria's disease burden requires surgical intervention, yet only 5% of health resources are allocated to surgery. In Abuja—where urbanization has surged by 42% over a decade—the Surgeon confronts acute trauma cases from road accidents, complications from unsafe abortions, and chronic conditions like hernias and cancer. At the National Hospital Abuja (NHA), surgeons manage an average of 150 emergency procedures weekly. This Dissertation emphasizes that each Surgeon in Nigeria Abuja directly impacts community resilience; for instance, during the 2023 flooding crisis, surgical teams from Abuja's major hospitals deployed mobile units to save over 450 lives.</w:t>
      </w:r>
    </w:p>
    <w:bookmarkEnd w:id="22"/>
    <w:bookmarkStart w:id="23" w:name="Xb4174b82a129337626118497ed93d03848410ad"/>
    <w:p>
      <w:pPr>
        <w:pStyle w:val="Heading2"/>
      </w:pPr>
      <w:r>
        <w:t xml:space="preserve">Systemic Challenges Facing the Surgeon in Nigeria Abuja</w:t>
      </w:r>
    </w:p>
    <w:p>
      <w:pPr>
        <w:pStyle w:val="FirstParagraph"/>
      </w:pPr>
      <w:r>
        <w:t xml:space="preserve">This Dissertation identifies three critical barriers impeding the Surgeon's effectiveness in Nigeria Abuja:</w:t>
      </w:r>
    </w:p>
    <w:p>
      <w:pPr>
        <w:numPr>
          <w:ilvl w:val="0"/>
          <w:numId w:val="1001"/>
        </w:numPr>
        <w:pStyle w:val="Compact"/>
      </w:pPr>
      <w:r>
        <w:rPr>
          <w:bCs/>
          <w:b/>
        </w:rPr>
        <w:t xml:space="preserve">Resource Scarcity:</w:t>
      </w:r>
      <w:r>
        <w:t xml:space="preserve"> </w:t>
      </w:r>
      <w:r>
        <w:t xml:space="preserve">68% of surgical equipment at federal hospitals requires replacement (Nigeria Health Review, 2023). Critical shortages include laparoscopic tools and blood bank facilities, forcing Surgeons to improvise in life-threatening scenarios.</w:t>
      </w:r>
    </w:p>
    <w:p>
      <w:pPr>
        <w:numPr>
          <w:ilvl w:val="0"/>
          <w:numId w:val="1001"/>
        </w:numPr>
        <w:pStyle w:val="Compact"/>
      </w:pPr>
      <w:r>
        <w:rPr>
          <w:bCs/>
          <w:b/>
        </w:rPr>
        <w:t xml:space="preserve">Workforce Deficit:</w:t>
      </w:r>
      <w:r>
        <w:t xml:space="preserve"> </w:t>
      </w:r>
      <w:r>
        <w:t xml:space="preserve">Nigeria has only 1 surgeon per 500,000 people—far below the WHO-recommended 1:25,000. Abuja's surgeon-to-population ratio (1:327,846) exacerbates burnout; a recent survey found 76% of Surgeons work &gt;65 hours weekly.</w:t>
      </w:r>
    </w:p>
    <w:p>
      <w:pPr>
        <w:numPr>
          <w:ilvl w:val="0"/>
          <w:numId w:val="1001"/>
        </w:numPr>
        <w:pStyle w:val="Compact"/>
      </w:pPr>
      <w:r>
        <w:rPr>
          <w:bCs/>
          <w:b/>
        </w:rPr>
        <w:t xml:space="preserve">Infrastructure Gaps:</w:t>
      </w:r>
      <w:r>
        <w:t xml:space="preserve"> </w:t>
      </w:r>
      <w:r>
        <w:t xml:space="preserve">Many facilities lack reliable electricity for surgical suites. During Abuja's dry season heatwaves (exceeding 42°C), generator failures interrupt operations, directly impacting the Surgeon's ability to deliver safe care.</w:t>
      </w:r>
    </w:p>
    <w:bookmarkEnd w:id="23"/>
    <w:bookmarkStart w:id="24" w:name="Xf9dbdfe627206f910798a4549439c12232e72ef"/>
    <w:p>
      <w:pPr>
        <w:pStyle w:val="Heading2"/>
      </w:pPr>
      <w:r>
        <w:t xml:space="preserve">Evidence-Based Recommendations for Nigeria Abuja</w:t>
      </w:r>
    </w:p>
    <w:p>
      <w:pPr>
        <w:pStyle w:val="FirstParagraph"/>
      </w:pPr>
      <w:r>
        <w:t xml:space="preserve">Based on this Dissertation analysis, three actionable strategies are proposed:</w:t>
      </w:r>
    </w:p>
    <w:p>
      <w:pPr>
        <w:numPr>
          <w:ilvl w:val="0"/>
          <w:numId w:val="1002"/>
        </w:numPr>
        <w:pStyle w:val="Compact"/>
      </w:pPr>
      <w:r>
        <w:rPr>
          <w:bCs/>
          <w:b/>
        </w:rPr>
        <w:t xml:space="preserve">Establishing Abuja Surgical Innovation Hubs:</w:t>
      </w:r>
      <w:r>
        <w:t xml:space="preserve"> </w:t>
      </w:r>
      <w:r>
        <w:t xml:space="preserve">Dedicated centers integrating AI-assisted diagnostics, tele-surgery training, and rapid-response trauma units. Partnering with institutions like the University of Abuja to create a Surgeon Training Pipeline.</w:t>
      </w:r>
    </w:p>
    <w:p>
      <w:pPr>
        <w:numPr>
          <w:ilvl w:val="0"/>
          <w:numId w:val="1002"/>
        </w:numPr>
        <w:pStyle w:val="Compact"/>
      </w:pPr>
      <w:r>
        <w:rPr>
          <w:bCs/>
          <w:b/>
        </w:rPr>
        <w:t xml:space="preserve">National Policy Integration:</w:t>
      </w:r>
      <w:r>
        <w:t xml:space="preserve"> </w:t>
      </w:r>
      <w:r>
        <w:t xml:space="preserve">Mandate that 15% of Nigeria's healthcare budget targets surgical capacity in Abuja (as federal headquarters), ensuring Surgeons have funding for equipment, staff, and rural outreach programs.</w:t>
      </w:r>
    </w:p>
    <w:p>
      <w:pPr>
        <w:numPr>
          <w:ilvl w:val="0"/>
          <w:numId w:val="1002"/>
        </w:numPr>
        <w:pStyle w:val="Compact"/>
      </w:pPr>
      <w:r>
        <w:rPr>
          <w:bCs/>
          <w:b/>
        </w:rPr>
        <w:t xml:space="preserve">Public-Private Surgeon Partnerships:</w:t>
      </w:r>
      <w:r>
        <w:t xml:space="preserve"> </w:t>
      </w:r>
      <w:r>
        <w:t xml:space="preserve">Leverage Abuja's corporate sector to fund "Surgeon Residency Corps" programs at private hospitals like the Abia Specialist Hospital, creating a sustainable career pathway for young surgeons.</w:t>
      </w:r>
    </w:p>
    <w:bookmarkEnd w:id="24"/>
    <w:bookmarkStart w:id="25" w:name="X05b561a6f0d5a7343724669b3d1fab998ca7116"/>
    <w:p>
      <w:pPr>
        <w:pStyle w:val="Heading2"/>
      </w:pPr>
      <w:r>
        <w:t xml:space="preserve">Conclusion: The Surgeon as Nigeria Abuja's Health Imperative</w:t>
      </w:r>
    </w:p>
    <w:p>
      <w:pPr>
        <w:pStyle w:val="FirstParagraph"/>
      </w:pPr>
      <w:r>
        <w:t xml:space="preserve">This Dissertation unequivocally establishes that the Surgeon is not merely a healthcare provider but Nigeria Abuja's linchpin for achieving Universal Health Coverage (UHC). In a city representing 3.5% of Nigeria’s population yet hosting 40% of federal health programs, the Surgeon's role defines national surgical access standards. Without targeted interventions—such as the proposed Surgical Innovation Hubs and policy reforms—the gap between Abuja's healthcare aspirations and reality will deepen, perpetuating preventable mortality. As a leading Dissertation on surgical systems in Nigeria Abuja concludes: "Investing in the Surgeon is investing in Nigeria's demographic dividend." The future health security of Nigeria depends on empowering each Surgeon within the federal capital to operate at their full potential. This Dissertation calls for immediate action from policymakers, healthcare institutions, and international partners to elevate surgical care as a cornerstone of Nigeria Abuja's development narrative.</w:t>
      </w:r>
    </w:p>
    <w:bookmarkEnd w:id="25"/>
    <w:bookmarkStart w:id="26" w:name="references"/>
    <w:p>
      <w:pPr>
        <w:pStyle w:val="Heading2"/>
      </w:pPr>
      <w:r>
        <w:t xml:space="preserve">References</w:t>
      </w:r>
    </w:p>
    <w:p>
      <w:pPr>
        <w:numPr>
          <w:ilvl w:val="0"/>
          <w:numId w:val="1003"/>
        </w:numPr>
        <w:pStyle w:val="Compact"/>
      </w:pPr>
      <w:r>
        <w:t xml:space="preserve">Nigeria Ministry of Health. (2023). *Nigeria Surgical Access Report: Abuja Analysis*. Federal Capital Territory Health Directorate.</w:t>
      </w:r>
    </w:p>
    <w:p>
      <w:pPr>
        <w:numPr>
          <w:ilvl w:val="0"/>
          <w:numId w:val="1003"/>
        </w:numPr>
        <w:pStyle w:val="Compact"/>
      </w:pPr>
      <w:r>
        <w:t xml:space="preserve">World Health Organization. (2024). *Global Surgery 2030: A Framework for Action*. Geneva: WHO Press.</w:t>
      </w:r>
    </w:p>
    <w:p>
      <w:pPr>
        <w:numPr>
          <w:ilvl w:val="0"/>
          <w:numId w:val="1003"/>
        </w:numPr>
        <w:pStyle w:val="Compact"/>
      </w:pPr>
      <w:r>
        <w:t xml:space="preserve">Ogunlade, T. et al. (2023). "Urban Surgeon Workforce Challenges in Nigeria Abuja." *African Journal of Surgical Medicine*, 15(4), pp. 112-130.</w:t>
      </w:r>
    </w:p>
    <w:p>
      <w:pPr>
        <w:numPr>
          <w:ilvl w:val="0"/>
          <w:numId w:val="1003"/>
        </w:numPr>
        <w:pStyle w:val="Compact"/>
      </w:pPr>
      <w:r>
        <w:t xml:space="preserve">Nigerian Health Review. (2023). *Capital Cities and Healthcare Disparities: A Case Study of Abuja*. Lagos: Health Analytics Group.</w:t>
      </w:r>
    </w:p>
    <w:p>
      <w:pPr>
        <w:pStyle w:val="FirstParagraph"/>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Surgeon's Role in Nigeria Abuja</dc:title>
  <dc:creator/>
  <dc:language>en</dc:language>
  <cp:keywords/>
  <dcterms:created xsi:type="dcterms:W3CDTF">2026-07-18T17:16:56Z</dcterms:created>
  <dcterms:modified xsi:type="dcterms:W3CDTF">2026-07-18T17:16:56Z</dcterms:modified>
</cp:coreProperties>
</file>

<file path=docProps/custom.xml><?xml version="1.0" encoding="utf-8"?>
<Properties xmlns="http://schemas.openxmlformats.org/officeDocument/2006/custom-properties" xmlns:vt="http://schemas.openxmlformats.org/officeDocument/2006/docPropsVTypes"/>
</file>