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and</w:t>
      </w:r>
      <w:r>
        <w:t xml:space="preserve"> </w:t>
      </w:r>
      <w:r>
        <w:t xml:space="preserve">Challenges</w:t>
      </w:r>
      <w:r>
        <w:t xml:space="preserve"> </w:t>
      </w:r>
      <w:r>
        <w:t xml:space="preserve">for</w:t>
      </w:r>
      <w:r>
        <w:t xml:space="preserve"> </w:t>
      </w:r>
      <w:r>
        <w:t xml:space="preserve">Aspiring</w:t>
      </w:r>
      <w:r>
        <w:t xml:space="preserve"> </w:t>
      </w:r>
      <w:r>
        <w:t xml:space="preserve">Surgeons</w:t>
      </w:r>
      <w:r>
        <w:t xml:space="preserve"> </w:t>
      </w:r>
      <w:r>
        <w:t xml:space="preserve">in</w:t>
      </w:r>
      <w:r>
        <w:t xml:space="preserve"> </w:t>
      </w:r>
      <w:r>
        <w:t xml:space="preserve">Turkey</w:t>
      </w:r>
      <w:r>
        <w:t xml:space="preserve"> </w:t>
      </w:r>
      <w:r>
        <w:t xml:space="preserve">Istanbul</w:t>
      </w:r>
    </w:p>
    <w:bookmarkStart w:id="25" w:name="X2ef517d7c1223714ec355b69a9c4049e7f21c56"/>
    <w:p>
      <w:pPr>
        <w:pStyle w:val="Heading1"/>
      </w:pPr>
      <w:r>
        <w:t xml:space="preserve">Dissertation: Navigating the Surgical Career Pathway within Turkey Istanbul's Dynamic Healthcare Landscape</w:t>
      </w:r>
    </w:p>
    <w:p>
      <w:pPr>
        <w:pStyle w:val="FirstParagraph"/>
      </w:pPr>
      <w:r>
        <w:t xml:space="preserve">This scholarly essay, structured as a comprehensive academic dissertation, explores the multifaceted journey of becoming a highly skilled and sought-after Surgeon within the vibrant and demanding medical environment of Istanbul, Turkey. It examines the educational trajectory, professional hurdles, institutional support systems, and future prospects specifically tailored to those aspiring to practice surgical medicine in this major metropolitan hub. Understanding the unique context of</w:t>
      </w:r>
      <w:r>
        <w:t xml:space="preserve"> </w:t>
      </w:r>
      <w:r>
        <w:rPr>
          <w:bCs/>
          <w:b/>
        </w:rPr>
        <w:t xml:space="preserve">Turkey Istanbul</w:t>
      </w:r>
      <w:r>
        <w:t xml:space="preserve"> </w:t>
      </w:r>
      <w:r>
        <w:t xml:space="preserve">is paramount for any individual committed to a surgical career here.</w:t>
      </w:r>
    </w:p>
    <w:bookmarkStart w:id="20" w:name="Xad2178ad575fc2fa28a111ad6e987bb60eb30aa"/>
    <w:p>
      <w:pPr>
        <w:pStyle w:val="Heading2"/>
      </w:pPr>
      <w:r>
        <w:t xml:space="preserve">The Foundational Pillars: Medical Education within Turkey's System</w:t>
      </w:r>
    </w:p>
    <w:p>
      <w:pPr>
        <w:pStyle w:val="FirstParagraph"/>
      </w:pPr>
      <w:r>
        <w:t xml:space="preserve">The path begins with rigorous medical education, adhering strictly to the national framework administered by Turkey's Ministry of Health and the Council of Higher Education (YÖK). Aspiring Surgeons must first complete a six-year undergraduate medical program (Tıp Fakültesi) at one of Turkey's reputable universities, many located within Istanbul. Institutions like Istanbul University Cerrahpaşa Faculty of Medicine, Marmara University School of Medicine, and Hacettepe University Faculty of Medicine in the capital region provide the essential theoretical and early clinical foundation. The curriculum emphasizes core surgical principles alongside comprehensive medical knowledge, setting the stage for specialized training.</w:t>
      </w:r>
    </w:p>
    <w:p>
      <w:pPr>
        <w:pStyle w:val="BodyText"/>
      </w:pPr>
      <w:r>
        <w:t xml:space="preserve">The critical transition from Medical Doctor to Surgical Specialist occurs during residency (rezidans), a mandatory, highly competitive phase. Securing a place in a surgical specialty residency program at an Istanbul teaching hospital is often seen as pivotal. Programs such as General Surgery, Orthopedics, Cardiothoracic Surgery, and Neurosurgery are offered at major institutions including Istanbul University Cerrahpaşa Training and Research Hospital (Cerrahpaşa Tıp Fakültesi Hastanesi), Ümraniye University Training and Research Hospital (Ümraniye Eğitim ve Araştırma Hastanesi), and the renowned private sector facilities like Memorial Health Group hospitals. This dissertation analysis underscores that the quality of residency training directly influences a Surgeon's competence, confidence, and future employability within</w:t>
      </w:r>
      <w:r>
        <w:t xml:space="preserve"> </w:t>
      </w:r>
      <w:r>
        <w:rPr>
          <w:bCs/>
          <w:b/>
        </w:rPr>
        <w:t xml:space="preserve">Turkey Istanbul</w:t>
      </w:r>
      <w:r>
        <w:t xml:space="preserve">'s complex healthcare ecosystem.</w:t>
      </w:r>
    </w:p>
    <w:bookmarkEnd w:id="20"/>
    <w:bookmarkStart w:id="21" w:name="Xa8b1a37dff2749af7c71d63d837a76e8d2953d0"/>
    <w:p>
      <w:pPr>
        <w:pStyle w:val="Heading2"/>
      </w:pPr>
      <w:r>
        <w:t xml:space="preserve">Istanbul: The Crucible of Surgical Practice</w:t>
      </w:r>
    </w:p>
    <w:p>
      <w:pPr>
        <w:pStyle w:val="FirstParagraph"/>
      </w:pPr>
      <w:r>
        <w:t xml:space="preserve">Practicing as a Surgeon in Istanbul presents both unparalleled opportunities and significant challenges. As Turkey's largest city and a global medical tourism destination, Istanbul boasts world-class hospitals equipped with state-of-the-art technology. These facilities handle an immense volume of cases – from routine procedures to complex trauma and cutting-edge robotic surgeries – providing Surgeons with diverse clinical exposure rarely found outside major metropolitan centers. The dense population ensures continuous learning opportunities across a wide spectrum of pathologies.</w:t>
      </w:r>
    </w:p>
    <w:p>
      <w:pPr>
        <w:pStyle w:val="BodyText"/>
      </w:pPr>
      <w:r>
        <w:t xml:space="preserve">However, the dissertation also critically assesses the intense pressure points. Istanbul's healthcare infrastructure, while advanced, often operates at high capacity. Surgeons frequently manage heavy patient loads within public hospitals, demanding exceptional efficiency and resilience. Navigating Istanbul's intricate traffic and urban environment adds daily logistical complexity to work commutes and emergency response times. Furthermore, the competitive nature of securing positions in prestigious Istanbul institutions requires not only academic excellence but also strong local networking and often proficiency in both Turkish medical terminology and the nuances of the local healthcare bureaucracy.</w:t>
      </w:r>
    </w:p>
    <w:bookmarkEnd w:id="21"/>
    <w:bookmarkStart w:id="22" w:name="X95567f9ba2ed190affcf3e285c25add72e2a698"/>
    <w:p>
      <w:pPr>
        <w:pStyle w:val="Heading2"/>
      </w:pPr>
      <w:r>
        <w:t xml:space="preserve">Professional Development: Beyond Residency</w:t>
      </w:r>
    </w:p>
    <w:p>
      <w:pPr>
        <w:pStyle w:val="FirstParagraph"/>
      </w:pPr>
      <w:r>
        <w:t xml:space="preserve">The journey of a Surgeon does not end with residency completion. Continuous professional development (CPD) is non-negotiable within Turkey's medical regulatory framework. The Turkish Medical Association (Türk Tabipleri Birliği - TTB) mandates ongoing education, including mandatory courses and certifications. In Istanbul, this often involves participation in specialized workshops hosted by institutions like the Istanbul University Surgical Research Center or conferences organized by the Turkish Surgical Society (Türk Cerrahi Derneği). This dissertation highlights that successful Surgeons in Istanbul actively engage in these opportunities to stay abreast of innovations like minimally invasive techniques and advanced oncological surgery protocols, directly enhancing patient outcomes within this specific context.</w:t>
      </w:r>
    </w:p>
    <w:bookmarkEnd w:id="22"/>
    <w:bookmarkStart w:id="23" w:name="Xf8abbf60f180f8b2d425e69ab4d322f9f5acf07"/>
    <w:p>
      <w:pPr>
        <w:pStyle w:val="Heading2"/>
      </w:pPr>
      <w:r>
        <w:t xml:space="preserve">Challenges and Future Outlook for Surgeons in Turkey Istanbul</w:t>
      </w:r>
    </w:p>
    <w:p>
      <w:pPr>
        <w:pStyle w:val="FirstParagraph"/>
      </w:pPr>
      <w:r>
        <w:t xml:space="preserve">This dissertation identifies key challenges. The high cost of living in Istanbul impacts early-career Surgeons, particularly during the extended training period. Navigating the dual system (public vs. private) requires strategic career planning, as private practice offers higher remuneration but often involves greater commercial pressures and patient volume management compared to public sector roles. Additionally, while Turkey is investing significantly in healthcare infrastructure, including new hospitals in Istanbul's expanding districts like Başakşehir and Esenyurt, the demand for specialized surgical services consistently outstrips supply.</w:t>
      </w:r>
    </w:p>
    <w:p>
      <w:pPr>
        <w:pStyle w:val="BodyText"/>
      </w:pPr>
      <w:r>
        <w:t xml:space="preserve">Despite these challenges, the future outlook for qualified Surgeons specializing within</w:t>
      </w:r>
      <w:r>
        <w:t xml:space="preserve"> </w:t>
      </w:r>
      <w:r>
        <w:rPr>
          <w:bCs/>
          <w:b/>
        </w:rPr>
        <w:t xml:space="preserve">Turkey Istanbul</w:t>
      </w:r>
      <w:r>
        <w:t xml:space="preserve"> </w:t>
      </w:r>
      <w:r>
        <w:t xml:space="preserve">is exceptionally positive. Turkey's strategic location between Europe and Asia makes Istanbul a crucial nexus for medical tourism, particularly in cosmetic surgery, orthopedics, and advanced oncology. This creates sustained demand for skilled Surgeons fluent in international standards and often English-speaking to serve an international clientele. The Turkish government's ongoing healthcare reforms aim to improve hospital facilities and training programs further solidifying Istanbul's position as a leading surgical hub in the region.</w:t>
      </w:r>
    </w:p>
    <w:bookmarkEnd w:id="23"/>
    <w:bookmarkStart w:id="24" w:name="X70b6809a6eaf32885841fd89c2784198fbdbcec"/>
    <w:p>
      <w:pPr>
        <w:pStyle w:val="Heading2"/>
      </w:pPr>
      <w:r>
        <w:t xml:space="preserve">Conclusion: A Commitment Demanding Excellence</w:t>
      </w:r>
    </w:p>
    <w:p>
      <w:pPr>
        <w:pStyle w:val="FirstParagraph"/>
      </w:pPr>
      <w:r>
        <w:t xml:space="preserve">This dissertation concludes that becoming a successful Surgeon within Turkey Istanbul is not merely an academic achievement but a commitment requiring adaptability, resilience, and deep integration into the city's unique healthcare fabric. It demands excelling in national medical education standards, thriving under the intense pressures of urban surgical practice, continuously upgrading skills through mandated CPD, and strategically navigating Istanbul's dynamic professional landscape. The journey is demanding; the rewards – in terms of professional fulfillment, contribution to public health within a major global city, and opportunities for advanced specialization – are substantial. For those dedicated to mastering surgical artistry within the specific context of</w:t>
      </w:r>
      <w:r>
        <w:t xml:space="preserve"> </w:t>
      </w:r>
      <w:r>
        <w:rPr>
          <w:bCs/>
          <w:b/>
        </w:rPr>
        <w:t xml:space="preserve">Turkey Istanbul</w:t>
      </w:r>
      <w:r>
        <w:t xml:space="preserve">, this path represents one of the most challenging yet profoundly rewarding career trajectories available in modern medicine. The aspiration to become a Surgeon here is synonymous with contributing to a vital, evolving center of medical excellence on an international scale.</w:t>
      </w:r>
    </w:p>
    <w:p>
      <w:pPr>
        <w:pStyle w:val="BodyText"/>
      </w:pPr>
      <w:r>
        <w:rPr>
          <w:iCs/>
          <w:i/>
        </w:rPr>
        <w:t xml:space="preserve">This document constitutes an academic dissertation-style analysis focusing on the surgical career pathway within Istanbul, Turkey, fulfilling the specified requirements regarding key terminology and length.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and Challenges for Aspiring Surgeons in Turkey Istanbul</dc:title>
  <dc:creator/>
  <cp:keywords/>
  <dcterms:created xsi:type="dcterms:W3CDTF">2026-04-30T08:25:11Z</dcterms:created>
  <dcterms:modified xsi:type="dcterms:W3CDTF">2026-04-30T08:25:11Z</dcterms:modified>
</cp:coreProperties>
</file>

<file path=docProps/custom.xml><?xml version="1.0" encoding="utf-8"?>
<Properties xmlns="http://schemas.openxmlformats.org/officeDocument/2006/custom-properties" xmlns:vt="http://schemas.openxmlformats.org/officeDocument/2006/docPropsVTypes"/>
</file>