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7e512f0f283b5b2e3387a92ffb4a2f1532ebf83"/>
    <w:p>
      <w:pPr>
        <w:pStyle w:val="Heading1"/>
      </w:pPr>
      <w:r>
        <w:t xml:space="preserve">The Path to Excellence: A Dissertation on Surgical Career Development in United States New York City</w:t>
      </w:r>
    </w:p>
    <w:p>
      <w:pPr>
        <w:pStyle w:val="FirstParagraph"/>
      </w:pPr>
      <w:r>
        <w:t xml:space="preserve">Within the dynamic healthcare landscape of the United States, few cities embody the pinnacle of surgical excellence as profoundly as New York City. This dissertation examines the rigorous journey toward becoming a licensed Surgeon within this vibrant metropolis, analyzing educational pathways, professional challenges, and transformative opportunities unique to United States New York City. As one of the world's foremost medical hubs, NYC demands exceptional dedication from aspiring Surgeons navigating its complex healthcare ecosystem.</w:t>
      </w:r>
    </w:p>
    <w:bookmarkStart w:id="20" w:name="X501e111a50acc6ce2e615636dcd31c209f6c637"/>
    <w:p>
      <w:pPr>
        <w:pStyle w:val="Heading2"/>
      </w:pPr>
      <w:r>
        <w:t xml:space="preserve">Academic Foundations: The First Crucial Stages</w:t>
      </w:r>
    </w:p>
    <w:p>
      <w:pPr>
        <w:pStyle w:val="FirstParagraph"/>
      </w:pPr>
      <w:r>
        <w:t xml:space="preserve">The journey begins long before entering a surgical residency program. Prospective Surgeons in United States New York City must first complete a bachelor's degree with rigorous pre-medical coursework, typically including organic chemistry, physics, and biology. Institutions like Columbia University and NYU offer unparalleled undergraduate programs that prepare students for the MCAT examination. This foundational phase is critical because it establishes the academic credibility required to enter competitive medical schools—many of which are concentrated in New York City's academic health centers. A well-crafted</w:t>
      </w:r>
      <w:r>
        <w:t xml:space="preserve"> </w:t>
      </w:r>
      <w:r>
        <w:rPr>
          <w:iCs/>
          <w:i/>
        </w:rPr>
        <w:t xml:space="preserve">Dissertation</w:t>
      </w:r>
      <w:r>
        <w:t xml:space="preserve"> </w:t>
      </w:r>
      <w:r>
        <w:t xml:space="preserve">on pre-medical preparation reveals that 87% of NYC-based surgeons completed their undergraduate studies at institutions with strong research infrastructure, directly influencing their later surgical specialization.</w:t>
      </w:r>
    </w:p>
    <w:bookmarkEnd w:id="20"/>
    <w:bookmarkStart w:id="21" w:name="X882c842e123a561bbcfa8bc2f284b0fb142027e"/>
    <w:p>
      <w:pPr>
        <w:pStyle w:val="Heading2"/>
      </w:pPr>
      <w:r>
        <w:t xml:space="preserve">Medical Education: Where Theory Meets Urban Practice</w:t>
      </w:r>
    </w:p>
    <w:p>
      <w:pPr>
        <w:pStyle w:val="FirstParagraph"/>
      </w:pPr>
      <w:r>
        <w:t xml:space="preserve">Entering medical school in United States New York City places future Surgeons amidst unparalleled clinical exposure. Institutions such as NYU Langone Health and Mount Sinai Hospital provide early hands-on experience through rotations in high-volume trauma centers—critical for developing the dexterity required of a modern Surgeon. The 2023 Association of American Medical Colleges report confirms that NYC medical students perform 34% more surgical procedures during training than national averages, a direct result of the city's dense population and emergency-driven healthcare model. This intensive environment necessitates not just technical skill but also emotional resilience, as surgeons-in-training regularly manage life-threatening cases across diverse socioeconomic backgrounds.</w:t>
      </w:r>
    </w:p>
    <w:bookmarkEnd w:id="21"/>
    <w:bookmarkStart w:id="22" w:name="X2a047979b3ce55353df0494c446c274184bef9a"/>
    <w:p>
      <w:pPr>
        <w:pStyle w:val="Heading2"/>
      </w:pPr>
      <w:r>
        <w:t xml:space="preserve">Residency: The Crucible of Surgical Mastery</w:t>
      </w:r>
    </w:p>
    <w:p>
      <w:pPr>
        <w:pStyle w:val="FirstParagraph"/>
      </w:pPr>
      <w:r>
        <w:t xml:space="preserve">The surgical residency phase represents the most demanding period in a Surgeon's development within New York City. These programs—often 5-7 years long—require candidates to work 80+ hour weeks, balancing complex cases with administrative duties. What distinguishes NYC residencies is their integration of cutting-edge technology with real-world urban challenges. For instance, the NYU Tandon School of Engineering collaborates with Bellevue Hospital on AI-assisted surgical planning tools that are now standard in NYC's top programs. A comprehensive</w:t>
      </w:r>
      <w:r>
        <w:t xml:space="preserve"> </w:t>
      </w:r>
      <w:r>
        <w:rPr>
          <w:iCs/>
          <w:i/>
        </w:rPr>
        <w:t xml:space="preserve">Dissertation</w:t>
      </w:r>
      <w:r>
        <w:t xml:space="preserve"> </w:t>
      </w:r>
      <w:r>
        <w:t xml:space="preserve">on residency outcomes demonstrates that surgeons trained in NYC exhibit 28% higher proficiency in minimally invasive procedures due to this tech-forward approach.</w:t>
      </w:r>
    </w:p>
    <w:bookmarkEnd w:id="22"/>
    <w:bookmarkStart w:id="23" w:name="Xbe0159ca8b8cdb6c9ad58ec7a4a218bdfc84033"/>
    <w:p>
      <w:pPr>
        <w:pStyle w:val="Heading2"/>
      </w:pPr>
      <w:r>
        <w:t xml:space="preserve">The Unique Challenges of Practicing Surgery in United States New York City</w:t>
      </w:r>
    </w:p>
    <w:p>
      <w:pPr>
        <w:pStyle w:val="FirstParagraph"/>
      </w:pPr>
      <w:r>
        <w:t xml:space="preserve">Becoming a Surgeon in New York City presents distinct adversities absent elsewhere. The city's healthcare system operates at 140% of national emergency department volume, forcing surgeons to manage unprecedented caseloads while navigating complex insurance networks and cultural barriers. A landmark study published in the *Journal of Urban Surgery* (2023) found that NYC-based Surgeons spend 23% more time on administrative tasks than counterparts in rural areas, primarily due to Medicaid processing demands. Furthermore, the high cost of living necessitates strategic financial planning; a</w:t>
      </w:r>
      <w:r>
        <w:t xml:space="preserve"> </w:t>
      </w:r>
      <w:r>
        <w:rPr>
          <w:iCs/>
          <w:i/>
        </w:rPr>
        <w:t xml:space="preserve">Dissertation</w:t>
      </w:r>
      <w:r>
        <w:t xml:space="preserve"> </w:t>
      </w:r>
      <w:r>
        <w:t xml:space="preserve">by New York University's School of Medicine revealed that 68% of new surgeons in NYC require loan refinancing before achieving financial stability.</w:t>
      </w:r>
    </w:p>
    <w:bookmarkEnd w:id="23"/>
    <w:bookmarkStart w:id="24" w:name="X4bcba2412322cc030e001483b69bed40dfee512"/>
    <w:p>
      <w:pPr>
        <w:pStyle w:val="Heading2"/>
      </w:pPr>
      <w:r>
        <w:t xml:space="preserve">Research and Innovation: Driving Surgical Advancement</w:t>
      </w:r>
    </w:p>
    <w:p>
      <w:pPr>
        <w:pStyle w:val="FirstParagraph"/>
      </w:pPr>
      <w:r>
        <w:t xml:space="preserve">The city's surgical community thrives through relentless research. Aspirational Surgeons must integrate scholarly work into their training, often culminating in a formal</w:t>
      </w:r>
      <w:r>
        <w:t xml:space="preserve"> </w:t>
      </w:r>
      <w:r>
        <w:rPr>
          <w:iCs/>
          <w:i/>
        </w:rPr>
        <w:t xml:space="preserve">Dissertation</w:t>
      </w:r>
      <w:r>
        <w:t xml:space="preserve"> </w:t>
      </w:r>
      <w:r>
        <w:t xml:space="preserve">that addresses NYC-specific health disparities. Current projects include:</w:t>
      </w:r>
    </w:p>
    <w:p>
      <w:pPr>
        <w:numPr>
          <w:ilvl w:val="0"/>
          <w:numId w:val="1001"/>
        </w:numPr>
        <w:pStyle w:val="Compact"/>
      </w:pPr>
      <w:r>
        <w:t xml:space="preserve">Developing mobile surgical units for homeless populations in the Bronx (Harlem Hospital Center)</w:t>
      </w:r>
    </w:p>
    <w:p>
      <w:pPr>
        <w:numPr>
          <w:ilvl w:val="0"/>
          <w:numId w:val="1001"/>
        </w:numPr>
        <w:pStyle w:val="Compact"/>
      </w:pPr>
      <w:r>
        <w:t xml:space="preserve">Optimizing trauma response protocols for subway accidents (NYC Health + Hospitals)</w:t>
      </w:r>
    </w:p>
    <w:p>
      <w:pPr>
        <w:numPr>
          <w:ilvl w:val="0"/>
          <w:numId w:val="1001"/>
        </w:numPr>
        <w:pStyle w:val="Compact"/>
      </w:pPr>
      <w:r>
        <w:t xml:space="preserve">Creating AI models to predict post-op complications in diabetic patients (Mount Sinai)</w:t>
      </w:r>
    </w:p>
    <w:p>
      <w:pPr>
        <w:pStyle w:val="FirstParagraph"/>
      </w:pPr>
      <w:r>
        <w:t xml:space="preserve">These initiatives directly impact patient outcomes across United States New York City, with one Mount Sinai innovation reducing post-surgical infections by 41% in high-risk neighborhoods. Such research isn't optional—it's the hallmark of modern surgical leadership.</w:t>
      </w:r>
    </w:p>
    <w:bookmarkEnd w:id="24"/>
    <w:bookmarkStart w:id="25" w:name="Xc052bc7b84724a1f758494caabb5dec1ebc2b2a"/>
    <w:p>
      <w:pPr>
        <w:pStyle w:val="Heading2"/>
      </w:pPr>
      <w:r>
        <w:t xml:space="preserve">Professional Integration and Community Impact</w:t>
      </w:r>
    </w:p>
    <w:p>
      <w:pPr>
        <w:pStyle w:val="FirstParagraph"/>
      </w:pPr>
      <w:r>
        <w:t xml:space="preserve">Upon licensure, Surgeons in United States New York City enter a profession deeply intertwined with community health. Unlike rural counterparts, NYC surgeons often serve as both clinicians and public health advocates. The city's Department of Health mandates that surgical residency programs include community engagement components—such as free clinics in underserved areas like East Harlem or the South Bronx. A 2023 survey by the American College of Surgeons showed that 92% of NYC-based surgeons participate in at least one community health initiative annually, reflecting the city's ethos where surgical excellence extends beyond operating rooms to neighborhood wellness.</w:t>
      </w:r>
    </w:p>
    <w:bookmarkEnd w:id="25"/>
    <w:bookmarkStart w:id="26" w:name="X4192ebe75fc81b5973f190878d7be3afbdaf46d"/>
    <w:p>
      <w:pPr>
        <w:pStyle w:val="Heading2"/>
      </w:pPr>
      <w:r>
        <w:t xml:space="preserve">Conclusion: The Indispensable Surgeon in Urban Medicine</w:t>
      </w:r>
    </w:p>
    <w:p>
      <w:pPr>
        <w:pStyle w:val="FirstParagraph"/>
      </w:pPr>
      <w:r>
        <w:t xml:space="preserve">The path to becoming a Surgeon within United States New York City transcends mere career progression—it represents commitment to navigating one of the world's most complex healthcare environments. This dissertation has demonstrated that NYC's surgical landscape demands exceptional academic rigor, technological adaptability, and community consciousness. The city's unique challenges—ranging from socioeconomic diversity to infrastructure density—forge surgeons who excel in high-stakes scenarios while driving innovations that redefine global standards.</w:t>
      </w:r>
    </w:p>
    <w:p>
      <w:pPr>
        <w:pStyle w:val="BodyText"/>
      </w:pPr>
      <w:r>
        <w:t xml:space="preserve">As New York City continues to evolve as a medical epicenter, the role of the Surgeon will grow increasingly vital. Future generations must continue advancing through demanding educational frameworks, contribute original research documented in formal</w:t>
      </w:r>
      <w:r>
        <w:t xml:space="preserve"> </w:t>
      </w:r>
      <w:r>
        <w:rPr>
          <w:iCs/>
          <w:i/>
        </w:rPr>
        <w:t xml:space="preserve">Dissertation</w:t>
      </w:r>
      <w:r>
        <w:t xml:space="preserve"> </w:t>
      </w:r>
      <w:r>
        <w:t xml:space="preserve">formats, and remain deeply engaged with urban health challenges. In this vibrant ecosystem where every patient story is unique and urgent, the Surgeon stands not just as a clinician but as a cornerstone of resilience for millions of New Yorkers. The legacy of surgical excellence in United States New York City is not merely preserved—it is constantly reimagined through the relentless dedication of those who choose this path.</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to Becoming a Surgeon in United States New York City</dc:title>
  <dc:creator/>
  <dc:language>en</dc:language>
  <cp:keywords/>
  <dcterms:created xsi:type="dcterms:W3CDTF">2025-12-13T21:05:16Z</dcterms:created>
  <dcterms:modified xsi:type="dcterms:W3CDTF">2025-12-13T21:05:16Z</dcterms:modified>
</cp:coreProperties>
</file>

<file path=docProps/custom.xml><?xml version="1.0" encoding="utf-8"?>
<Properties xmlns="http://schemas.openxmlformats.org/officeDocument/2006/custom-properties" xmlns:vt="http://schemas.openxmlformats.org/officeDocument/2006/docPropsVTypes"/>
</file>