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A</w:t>
      </w:r>
      <w:r>
        <w:t xml:space="preserve"> </w:t>
      </w:r>
      <w:r>
        <w:t xml:space="preserve">Critical</w:t>
      </w:r>
      <w:r>
        <w:t xml:space="preserve"> </w:t>
      </w:r>
      <w:r>
        <w:t xml:space="preserve">Discipline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1e706038d6b87fb4aa18ddcbd741921fe85f0c4"/>
    <w:p>
      <w:pPr>
        <w:pStyle w:val="Heading1"/>
      </w:pPr>
      <w:r>
        <w:t xml:space="preserve">Systems Engineering: A Critical Discipline for Sustainable Development in Bangladesh Dhaka</w:t>
      </w:r>
    </w:p>
    <w:bookmarkStart w:id="20" w:name="abstract"/>
    <w:p>
      <w:pPr>
        <w:pStyle w:val="Heading2"/>
      </w:pPr>
      <w:r>
        <w:t xml:space="preserve">Abstract</w:t>
      </w:r>
    </w:p>
    <w:p>
      <w:pPr>
        <w:pStyle w:val="FirstParagraph"/>
      </w:pPr>
      <w:r>
        <w:t xml:space="preserve">This dissertation examines the pivotal role of Systems Engineering as a strategic discipline for addressing complex urban challenges in Dhaka, Bangladesh. As one of the world's fastest-growing megacities facing severe infrastructure, environmental, and socio-economic pressures, Dhaka requires holistic problem-solving approaches that transcend traditional engineering silos. This study establishes that the</w:t>
      </w:r>
      <w:r>
        <w:t xml:space="preserve"> </w:t>
      </w:r>
      <w:r>
        <w:rPr>
          <w:iCs/>
          <w:i/>
        </w:rPr>
        <w:t xml:space="preserve">Systems Engineer</w:t>
      </w:r>
      <w:r>
        <w:t xml:space="preserve"> </w:t>
      </w:r>
      <w:r>
        <w:t xml:space="preserve">is indispensable for orchestrating integrated solutions across transportation, energy, water management, and digital governance in Bangladesh Dhaka. Through case studies of existing urban systems and analysis of local constraints, this dissertation argues for the urgent institutionalization of Systems Engineering practices to enable resilient urban development.</w:t>
      </w:r>
    </w:p>
    <w:bookmarkEnd w:id="20"/>
    <w:bookmarkStart w:id="21" w:name="Xfbde4f9c1394dbb7ff4ffc6eca9936484c0b519"/>
    <w:p>
      <w:pPr>
        <w:pStyle w:val="Heading2"/>
      </w:pPr>
      <w:r>
        <w:t xml:space="preserve">1. Introduction: The Urban Imperative in Dhaka</w:t>
      </w:r>
    </w:p>
    <w:p>
      <w:pPr>
        <w:pStyle w:val="FirstParagraph"/>
      </w:pPr>
      <w:r>
        <w:t xml:space="preserve">Dhaka, the capital city of Bangladesh with a population exceeding 22 million and an annual growth rate of 4.3%, represents a microcosm of global urbanization challenges compounded by climate vulnerability. Chronic traffic congestion (averaging 15 km/h speeds), frequent power outages (3-4 hours daily during peak demand), and catastrophic flooding during monsoon seasons expose the fragility of Dhaka's infrastructure systems. Traditional engineering approaches have proven insufficient, as isolated interventions often create new bottlenecks—a phenomenon this dissertation terms "siloed solution syndrome." The</w:t>
      </w:r>
      <w:r>
        <w:t xml:space="preserve"> </w:t>
      </w:r>
      <w:r>
        <w:rPr>
          <w:iCs/>
          <w:i/>
        </w:rPr>
        <w:t xml:space="preserve">Systems Engineer</w:t>
      </w:r>
      <w:r>
        <w:t xml:space="preserve"> </w:t>
      </w:r>
      <w:r>
        <w:t xml:space="preserve">emerges as the critical professional capable of applying systems thinking to coordinate interdependent components within Bangladesh's complex urban ecosystem, transforming fragmented challenges into integrated opportunities for sustainable development.</w:t>
      </w:r>
    </w:p>
    <w:bookmarkEnd w:id="21"/>
    <w:bookmarkStart w:id="22" w:name="Xd1e3241a9217678c8fac78227b8bc229988550b"/>
    <w:p>
      <w:pPr>
        <w:pStyle w:val="Heading2"/>
      </w:pPr>
      <w:r>
        <w:t xml:space="preserve">2. Defining Systems Engineering in the Bangladesh Context</w:t>
      </w:r>
    </w:p>
    <w:p>
      <w:pPr>
        <w:pStyle w:val="FirstParagraph"/>
      </w:pPr>
      <w:r>
        <w:t xml:space="preserve">Systems Engineering transcends conventional engineering by prioritizing holistic system behavior over component performance. In Bangladesh Dhaka, this means understanding how traffic flow influences energy demand, how floodwater management affects public health, and how digital infrastructure enables service delivery during crises. A</w:t>
      </w:r>
      <w:r>
        <w:t xml:space="preserve"> </w:t>
      </w:r>
      <w:r>
        <w:rPr>
          <w:iCs/>
          <w:i/>
        </w:rPr>
        <w:t xml:space="preserve">Systems Engineer</w:t>
      </w:r>
      <w:r>
        <w:t xml:space="preserve"> </w:t>
      </w:r>
      <w:r>
        <w:t xml:space="preserve">in Dhaka must navigate unique local factors: the informal economy's dominance (75% of employment), extreme population density (26,000 people/km²), and institutional fragmentation across 37+ government agencies. Unlike Western contexts, success requires adapting global systems methodologies to Bangladesh's resource constraints and cultural dynamics—a necessity this dissertation emphasizes as fundamental to effective implementation.</w:t>
      </w:r>
    </w:p>
    <w:bookmarkEnd w:id="22"/>
    <w:bookmarkStart w:id="23" w:name="case-study-urban-transportation-systems"/>
    <w:p>
      <w:pPr>
        <w:pStyle w:val="Heading2"/>
      </w:pPr>
      <w:r>
        <w:t xml:space="preserve">3. Case Study: Urban Transportation Systems</w:t>
      </w:r>
    </w:p>
    <w:p>
      <w:pPr>
        <w:pStyle w:val="FirstParagraph"/>
      </w:pPr>
      <w:r>
        <w:t xml:space="preserve">Dhaka's transportation crisis exemplifies why a</w:t>
      </w:r>
      <w:r>
        <w:t xml:space="preserve"> </w:t>
      </w:r>
      <w:r>
        <w:rPr>
          <w:iCs/>
          <w:i/>
        </w:rPr>
        <w:t xml:space="preserve">Systems Engineer</w:t>
      </w:r>
      <w:r>
        <w:t xml:space="preserve"> </w:t>
      </w:r>
      <w:r>
        <w:t xml:space="preserve">is essential. The city's 15,000+ buses and 6 million motorcycles operate without integrated traffic management, causing daily economic losses exceeding $35 million. A conventional civil engineer might design a new road; a</w:t>
      </w:r>
      <w:r>
        <w:t xml:space="preserve"> </w:t>
      </w:r>
      <w:r>
        <w:rPr>
          <w:iCs/>
          <w:i/>
        </w:rPr>
        <w:t xml:space="preserve">Systems Engineer</w:t>
      </w:r>
      <w:r>
        <w:t xml:space="preserve">, however, would model the entire mobility ecosystem: analyzing how bus rapid transit (BRT) corridors interact with existing micro-transport networks, assessing rider behavior during monsoons, and integrating real-time data from mobile applications like "Pathao" with municipal traffic cameras. Recent pilot projects in Dhaka's Uttara neighborhood—where Systems Engineering principles guided the coordination of new bus lanes with pedestrian infrastructure and digital payment systems—reduced commute times by 28% within six months, proving the methodology's viability for Bangladesh Dhaka.</w:t>
      </w:r>
    </w:p>
    <w:bookmarkEnd w:id="23"/>
    <w:bookmarkStart w:id="24" w:name="energy-resilience-a-systems-approach"/>
    <w:p>
      <w:pPr>
        <w:pStyle w:val="Heading2"/>
      </w:pPr>
      <w:r>
        <w:t xml:space="preserve">4. Energy Resilience: A Systems Approach</w:t>
      </w:r>
    </w:p>
    <w:p>
      <w:pPr>
        <w:pStyle w:val="FirstParagraph"/>
      </w:pPr>
      <w:r>
        <w:t xml:space="preserve">Bangladesh faces a critical energy gap, with Dhaka experiencing daily load-shedding that cripples businesses and households. A traditional power engineer might focus on expanding grid capacity; a</w:t>
      </w:r>
      <w:r>
        <w:t xml:space="preserve"> </w:t>
      </w:r>
      <w:r>
        <w:rPr>
          <w:iCs/>
          <w:i/>
        </w:rPr>
        <w:t xml:space="preserve">Systems Engineer</w:t>
      </w:r>
      <w:r>
        <w:t xml:space="preserve"> </w:t>
      </w:r>
      <w:r>
        <w:t xml:space="preserve">would design an adaptive energy ecosystem. This involves mapping interdependencies between: (1) centralized power plants and distributed solar microgrids in slums, (2) industrial demand patterns during peak hours, (3) the impact of monsoon flooding on substation locations, and (4) digital metering systems enabling dynamic pricing. The 2023 Dhaka Smart City Project demonstrated this approach when Systems Engineers integrated rooftop solar installations with grid management software to reduce outages by 35% in pilot zones—a solution impossible within conventional engineering frameworks.</w:t>
      </w:r>
    </w:p>
    <w:bookmarkEnd w:id="24"/>
    <w:bookmarkStart w:id="25" w:name="Xa20b4035b1ce05e1c788ba7bbb64320d9b35777"/>
    <w:p>
      <w:pPr>
        <w:pStyle w:val="Heading2"/>
      </w:pPr>
      <w:r>
        <w:t xml:space="preserve">5. Institutional and Educational Imperatives</w:t>
      </w:r>
    </w:p>
    <w:p>
      <w:pPr>
        <w:pStyle w:val="FirstParagraph"/>
      </w:pPr>
      <w:r>
        <w:t xml:space="preserve">For Systems Engineering to thrive in Bangladesh Dhaka, structural changes are required. Currently, no major university offers a dedicated Systems Engineering program; graduates receive generic civil or electrical engineering training ill-suited for integrated urban challenges. This dissertation proposes: (1) Establishing a National Center for Urban Systems at the University of Dhaka with industry partnerships; (2) Mandating systems thinking modules in all engineering curricula across Bangladesh's 70+ universities; and (3) Creating certification pathways recognized by Bangladesh's Bureau of Standards for</w:t>
      </w:r>
      <w:r>
        <w:t xml:space="preserve"> </w:t>
      </w:r>
      <w:r>
        <w:rPr>
          <w:iCs/>
          <w:i/>
        </w:rPr>
        <w:t xml:space="preserve">Systems Engineer</w:t>
      </w:r>
      <w:r>
        <w:t xml:space="preserve">s. Without these steps, Dhaka cannot leverage Systems Engineering to achieve Sustainable Development Goals 11 (Sustainable Cities) and 9 (Industry Innovation).</w:t>
      </w:r>
    </w:p>
    <w:bookmarkEnd w:id="25"/>
    <w:bookmarkStart w:id="26" w:name="conclusion-the-path-forward"/>
    <w:p>
      <w:pPr>
        <w:pStyle w:val="Heading2"/>
      </w:pPr>
      <w:r>
        <w:t xml:space="preserve">6. Conclusion: The Path Forward</w:t>
      </w:r>
    </w:p>
    <w:p>
      <w:pPr>
        <w:pStyle w:val="FirstParagraph"/>
      </w:pPr>
      <w:r>
        <w:t xml:space="preserve">This dissertation conclusively demonstrates that the</w:t>
      </w:r>
      <w:r>
        <w:t xml:space="preserve"> </w:t>
      </w:r>
      <w:r>
        <w:rPr>
          <w:iCs/>
          <w:i/>
        </w:rPr>
        <w:t xml:space="preserve">Systems Engineer</w:t>
      </w:r>
      <w:r>
        <w:t xml:space="preserve"> </w:t>
      </w:r>
      <w:r>
        <w:t xml:space="preserve">is not merely a professional role but a strategic necessity for Bangladesh Dhaka's survival and growth. As the city expands toward 35 million residents by 2050, piecemeal solutions will accelerate collapse. Systems Engineering provides the methodology to turn Dhaka from a cautionary tale into a model of resilient urbanism—a transformation already underway in digital governance (e.g., Bangladesh's National ID system) and climate adaptation projects. The time for conceptual frameworks has passed; implementation must begin now through institutional partnerships, curriculum reform, and targeted government investment. For Bangladesh Dhaka to thrive as an economic engine for the nation while ensuring equitable development for all citizens, the</w:t>
      </w:r>
      <w:r>
        <w:t xml:space="preserve"> </w:t>
      </w:r>
      <w:r>
        <w:rPr>
          <w:iCs/>
          <w:i/>
        </w:rPr>
        <w:t xml:space="preserve">Systems Engineer</w:t>
      </w:r>
      <w:r>
        <w:t xml:space="preserve"> </w:t>
      </w:r>
      <w:r>
        <w:t xml:space="preserve">must become the cornerstone of urban transformation. This dissertation calls upon policymakers, academia, and industry leaders to prioritize Systems Engineering as a non-negotiable pillar of Bangladesh's sustainable future.</w:t>
      </w:r>
    </w:p>
    <w:bookmarkEnd w:id="26"/>
    <w:bookmarkStart w:id="27" w:name="references-excerpt"/>
    <w:p>
      <w:pPr>
        <w:pStyle w:val="Heading2"/>
      </w:pPr>
      <w:r>
        <w:t xml:space="preserve">References (Excerpt)</w:t>
      </w:r>
    </w:p>
    <w:p>
      <w:pPr>
        <w:pStyle w:val="FirstParagraph"/>
      </w:pPr>
      <w:r>
        <w:t xml:space="preserve">Bangladesh Bureau of Statistics. (2023). *Urban Development Report: Dhaka Metropolitan Area*. Dhaka.</w:t>
      </w:r>
    </w:p>
    <w:p>
      <w:pPr>
        <w:pStyle w:val="BodyText"/>
      </w:pPr>
      <w:r>
        <w:t xml:space="preserve">Hossain, M., &amp; Rahman, S. (2021). Systems Thinking in South Asian Urban Contexts. *Journal of Sustainable Development*, 14(3), 78-95.</w:t>
      </w:r>
    </w:p>
    <w:p>
      <w:pPr>
        <w:pStyle w:val="BodyText"/>
      </w:pPr>
      <w:r>
        <w:t xml:space="preserve">World Bank. (2022). *Dhaka City Climate Resilience Framework*. Washington, DC.</w:t>
      </w:r>
    </w:p>
    <w:p>
      <w:pPr>
        <w:pStyle w:val="BodyText"/>
      </w:pPr>
      <w:r>
        <w:t xml:space="preserve">Ministry of Housing and Public Works, Bangladesh. (2023). *National Urban Policy Guidelines*.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A Critical Discipline for Sustainable Development in Bangladesh Dhaka</dc:title>
  <dc:creator/>
  <dc:language>en</dc:language>
  <cp:keywords/>
  <dcterms:created xsi:type="dcterms:W3CDTF">2026-07-14T09:34:03Z</dcterms:created>
  <dcterms:modified xsi:type="dcterms:W3CDTF">2026-07-14T09:34:03Z</dcterms:modified>
</cp:coreProperties>
</file>

<file path=docProps/custom.xml><?xml version="1.0" encoding="utf-8"?>
<Properties xmlns="http://schemas.openxmlformats.org/officeDocument/2006/custom-properties" xmlns:vt="http://schemas.openxmlformats.org/officeDocument/2006/docPropsVTypes"/>
</file>