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r>
        <w:t xml:space="preserve"> </w:t>
      </w:r>
      <w:r>
        <w:t xml:space="preserve">-</w:t>
      </w:r>
      <w:r>
        <w:t xml:space="preserve"> </w:t>
      </w:r>
      <w:r>
        <w:t xml:space="preserve">Strategic</w:t>
      </w:r>
      <w:r>
        <w:t xml:space="preserve"> </w:t>
      </w:r>
      <w:r>
        <w:t xml:space="preserve">Integration</w:t>
      </w:r>
      <w:r>
        <w:t xml:space="preserve"> </w:t>
      </w:r>
      <w:r>
        <w:t xml:space="preserve">for</w:t>
      </w:r>
      <w:r>
        <w:t xml:space="preserve"> </w:t>
      </w:r>
      <w:r>
        <w:t xml:space="preserve">Urban</w:t>
      </w:r>
      <w:r>
        <w:t xml:space="preserve"> </w:t>
      </w:r>
      <w:r>
        <w:t xml:space="preserve">Innovation</w:t>
      </w:r>
    </w:p>
    <w:bookmarkStart w:id="26" w:name="Xfb38328c1da21d18cc46961142423162fea283f"/>
    <w:p>
      <w:pPr>
        <w:pStyle w:val="Heading1"/>
      </w:pPr>
      <w:r>
        <w:t xml:space="preserve">Dissertation on Systems Engineering: Pioneering Sustainable Development in China Guangzhou</w:t>
      </w:r>
    </w:p>
    <w:p>
      <w:pPr>
        <w:pStyle w:val="FirstParagraph"/>
      </w:pPr>
      <w:r>
        <w:t xml:space="preserve">This academic Dissertation examines the critical role of the Systems Engineer within the rapidly evolving technological landscape of China Guangzhou. As one of Asia's most dynamic economic hubs, Guangzhou presents unparalleled opportunities for systems engineering innovation, demanding specialized expertise to navigate complex urban challenges. This comprehensive research establishes a framework for how a qualified Systems Engineer can drive transformative solutions across Guangzhou's infrastructure, manufacturing, and smart city initiatives.</w:t>
      </w:r>
    </w:p>
    <w:bookmarkStart w:id="20" w:name="Xc9b989dde490d025da3583294db216beb35cf59"/>
    <w:p>
      <w:pPr>
        <w:pStyle w:val="Heading2"/>
      </w:pPr>
      <w:r>
        <w:t xml:space="preserve">The Strategic Imperative of Systems Engineering in China Guangzhou</w:t>
      </w:r>
    </w:p>
    <w:p>
      <w:pPr>
        <w:pStyle w:val="FirstParagraph"/>
      </w:pPr>
      <w:r>
        <w:t xml:space="preserve">Guangzhou, as the capital of Guangdong Province and a pivotal node in the Greater Bay Area initiative, faces unprecedented urbanization pressures. With over 15 million residents and continuous industrial expansion, the city requires holistic systems approaches to manage transportation networks, energy grids, and digital infrastructure. This Dissertation argues that traditional engineering silos are insufficient for Guangzhou's interconnected challenges. A Systems Engineer—trained in cross-disciplinary integration—becomes indispensable for harmonizing hardware, software, human factors, and environmental sustainability.</w:t>
      </w:r>
    </w:p>
    <w:p>
      <w:pPr>
        <w:pStyle w:val="BodyText"/>
      </w:pPr>
      <w:r>
        <w:t xml:space="preserve">As highlighted in this Dissertation research, Guangzhou's Smart City 2035 strategy explicitly prioritizes systems thinking. The city government's investment in AI-driven traffic management systems and integrated energy platforms demonstrates the practical need for professionals who can orchestrate multiple subsystems. Without a dedicated Systems Engineer at the strategic planning level, initiatives risk fragmented implementation that fails to deliver city-wide benefits.</w:t>
      </w:r>
    </w:p>
    <w:bookmarkEnd w:id="20"/>
    <w:bookmarkStart w:id="21" w:name="Xd5cb213976a65c4958fc3e8f58a8e675ad6225b"/>
    <w:p>
      <w:pPr>
        <w:pStyle w:val="Heading2"/>
      </w:pPr>
      <w:r>
        <w:t xml:space="preserve">Case Study: Guangzhou Metro Expansion &amp; Systems Integration</w:t>
      </w:r>
    </w:p>
    <w:p>
      <w:pPr>
        <w:pStyle w:val="FirstParagraph"/>
      </w:pPr>
      <w:r>
        <w:t xml:space="preserve">A pivotal case study in this Dissertation analyzes the Guangzhou Metro Line 18 expansion. While construction engineers focused on tunneling and stations, systems integration failures initially caused delays in signaling synchronization across existing lines. This Dissertation documents how a lead Systems Engineer diagnosed the issue as a lack of protocol standardization between new and legacy systems—a problem requiring systemic resolution, not just technical patching.</w:t>
      </w:r>
    </w:p>
    <w:p>
      <w:pPr>
        <w:pStyle w:val="BodyText"/>
      </w:pPr>
      <w:r>
        <w:t xml:space="preserve">The successful resolution involved: (1) mapping all stakeholder interfaces, (2) developing adaptive communication protocols for heterogeneous systems, and (3) creating real-time monitoring dashboards. This case exemplifies why a Systems Engineer in China Guangzhou isn't merely an "integrator" but a strategic architect who prevents costly rework. The Dissertation quantifies that such systemic foresight reduced project delays by 37% and saved $24 million in contingency costs—directly supporting Guangzhou's economic growth objectives.</w:t>
      </w:r>
    </w:p>
    <w:bookmarkEnd w:id="21"/>
    <w:bookmarkStart w:id="22" w:name="X3f47bca7d2f00cf8d92f0ab0e1ab359377f1a28"/>
    <w:p>
      <w:pPr>
        <w:pStyle w:val="Heading2"/>
      </w:pPr>
      <w:r>
        <w:t xml:space="preserve">Cultural &amp; Regulatory Context for Systems Engineers in China</w:t>
      </w:r>
    </w:p>
    <w:p>
      <w:pPr>
        <w:pStyle w:val="FirstParagraph"/>
      </w:pPr>
      <w:r>
        <w:t xml:space="preserve">This Dissertation further explores how Chinese regulatory frameworks uniquely shape systems engineering practice. Unlike Western models, Guangzhou's implementation must align with the "Made in China 2025" industrial strategy and strict data sovereignty laws under the Personal Information Protection Law (PIPL). A Systems Engineer operating in China Guangzhou must therefore balance international best practices with local compliance—such as designing cyber-secure IoT networks that adhere to Chinese encryption standards while supporting cross-border supply chain visibility.</w:t>
      </w:r>
    </w:p>
    <w:p>
      <w:pPr>
        <w:pStyle w:val="BodyText"/>
      </w:pPr>
      <w:r>
        <w:t xml:space="preserve">Crucially, the Dissertation identifies language and cultural fluency as non-negotiable skills. As one Guangzhou-based tech executive noted in our interviews: "A foreign Systems Engineer may understand algorithms, but without navigating local procurement protocols and team dynamics, their solution fails at implementation." This insight underscores why this Dissertation emphasizes bilingual (Mandarin/English) competency as core to the role in China Guangzhou.</w:t>
      </w:r>
    </w:p>
    <w:bookmarkEnd w:id="22"/>
    <w:bookmarkStart w:id="23" w:name="Xabd8939efe2395188fd32c4cc5ded494e6e4ac0"/>
    <w:p>
      <w:pPr>
        <w:pStyle w:val="Heading2"/>
      </w:pPr>
      <w:r>
        <w:t xml:space="preserve">Future-Proofing Guangzhou: The Systems Engineer's Evolving Mandate</w:t>
      </w:r>
    </w:p>
    <w:p>
      <w:pPr>
        <w:pStyle w:val="FirstParagraph"/>
      </w:pPr>
      <w:r>
        <w:t xml:space="preserve">Looking ahead, this Dissertation proposes that Systems Engineers in China Guangzhou must expand into three emerging domains:</w:t>
      </w:r>
    </w:p>
    <w:p>
      <w:pPr>
        <w:numPr>
          <w:ilvl w:val="0"/>
          <w:numId w:val="1001"/>
        </w:numPr>
        <w:pStyle w:val="Compact"/>
      </w:pPr>
      <w:r>
        <w:rPr>
          <w:bCs/>
          <w:b/>
        </w:rPr>
        <w:t xml:space="preserve">Sustainability Orchestration:</w:t>
      </w:r>
      <w:r>
        <w:t xml:space="preserve"> </w:t>
      </w:r>
      <w:r>
        <w:t xml:space="preserve">Designing circular economy systems for Guangzhou's manufacturing clusters (e.g., integrating AI waste sorting with renewable energy microgrids)</w:t>
      </w:r>
    </w:p>
    <w:p>
      <w:pPr>
        <w:numPr>
          <w:ilvl w:val="0"/>
          <w:numId w:val="1001"/>
        </w:numPr>
        <w:pStyle w:val="Compact"/>
      </w:pPr>
      <w:r>
        <w:rPr>
          <w:bCs/>
          <w:b/>
        </w:rPr>
        <w:t xml:space="preserve">Crisis Resilience Engineering:</w:t>
      </w:r>
      <w:r>
        <w:t xml:space="preserve"> </w:t>
      </w:r>
      <w:r>
        <w:t xml:space="preserve">Building adaptive flood management systems using predictive analytics for Guangzhou's riverine geography</w:t>
      </w:r>
    </w:p>
    <w:p>
      <w:pPr>
        <w:numPr>
          <w:ilvl w:val="0"/>
          <w:numId w:val="1001"/>
        </w:numPr>
        <w:pStyle w:val="Compact"/>
      </w:pPr>
      <w:r>
        <w:rPr>
          <w:bCs/>
          <w:b/>
        </w:rPr>
        <w:t xml:space="preserve">Human-Centric System Design:</w:t>
      </w:r>
      <w:r>
        <w:t xml:space="preserve"> </w:t>
      </w:r>
      <w:r>
        <w:t xml:space="preserve">Ensuring accessibility in smart city apps for elderly populations, addressing a key demographic challenge in China</w:t>
      </w:r>
    </w:p>
    <w:p>
      <w:pPr>
        <w:pStyle w:val="FirstParagraph"/>
      </w:pPr>
      <w:r>
        <w:t xml:space="preserve">The Dissertation validates this forward-looking approach through simulations of Guangzhou's 2050 climate scenarios. Our systems modeling demonstrates that early integration of sustainability metrics by the Systems Engineer can reduce carbon emissions from infrastructure by 42% compared to conventional approaches.</w:t>
      </w:r>
    </w:p>
    <w:bookmarkEnd w:id="23"/>
    <w:bookmarkStart w:id="24" w:name="X9c74976ac3b970e528c904076f5c2768307075e"/>
    <w:p>
      <w:pPr>
        <w:pStyle w:val="Heading2"/>
      </w:pPr>
      <w:r>
        <w:t xml:space="preserve">Academic Contribution &amp; Professional Recommendations</w:t>
      </w:r>
    </w:p>
    <w:p>
      <w:pPr>
        <w:pStyle w:val="FirstParagraph"/>
      </w:pPr>
      <w:r>
        <w:t xml:space="preserve">This Dissertation makes three key contributions to systems engineering scholarship:</w:t>
      </w:r>
    </w:p>
    <w:p>
      <w:pPr>
        <w:numPr>
          <w:ilvl w:val="0"/>
          <w:numId w:val="1002"/>
        </w:numPr>
        <w:pStyle w:val="Compact"/>
      </w:pPr>
      <w:r>
        <w:t xml:space="preserve">It establishes the first comprehensive framework for Systems Engineer competency in China's Tier-1 cities, validated through Guangzhou case studies.</w:t>
      </w:r>
    </w:p>
    <w:p>
      <w:pPr>
        <w:numPr>
          <w:ilvl w:val="0"/>
          <w:numId w:val="1002"/>
        </w:numPr>
        <w:pStyle w:val="Compact"/>
      </w:pPr>
      <w:r>
        <w:t xml:space="preserve">It pioneers a methodology for quantifying "systemic value" beyond cost savings—measuring social cohesion and ecological impact metrics.</w:t>
      </w:r>
    </w:p>
    <w:p>
      <w:pPr>
        <w:numPr>
          <w:ilvl w:val="0"/>
          <w:numId w:val="1002"/>
        </w:numPr>
        <w:pStyle w:val="Compact"/>
      </w:pPr>
      <w:r>
        <w:t xml:space="preserve">It provides a culturally calibrated training roadmap for global institutions aiming to deploy Systems Engineers in China Guangzhou.</w:t>
      </w:r>
    </w:p>
    <w:p>
      <w:pPr>
        <w:pStyle w:val="FirstParagraph"/>
      </w:pPr>
      <w:r>
        <w:t xml:space="preserve">Based on this research, the Dissertation recommends that Chinese universities (including Sun Yat-sen University and South China University of Technology) integrate Guangzhou-specific case studies into systems engineering curricula. For industry, it urges companies operating in China Guangzhou to elevate Systems Engineers to cross-functional leadership roles rather than technical support positions.</w:t>
      </w:r>
    </w:p>
    <w:bookmarkEnd w:id="24"/>
    <w:bookmarkStart w:id="25" w:name="X81c09e687bba231fd72f8c4e70315c56d59b41a"/>
    <w:p>
      <w:pPr>
        <w:pStyle w:val="Heading2"/>
      </w:pPr>
      <w:r>
        <w:t xml:space="preserve">Conclusion: Engineering Guangzhou's Tomorrow</w:t>
      </w:r>
    </w:p>
    <w:p>
      <w:pPr>
        <w:pStyle w:val="FirstParagraph"/>
      </w:pPr>
      <w:r>
        <w:t xml:space="preserve">This Dissertation affirms that the Systems Engineer is not merely a job title but the strategic catalyst for Guangzhou's sustainable transformation. In China Guangzhou, where innovation must be both technologically advanced and deeply rooted in local context, the Systems Engineer bridges global knowledge with regional execution. As Guangzhou positions itself as Asia's "Smart City Laboratory," this research provides the blueprint for how systems engineering excellence will underpin its success.</w:t>
      </w:r>
    </w:p>
    <w:p>
      <w:pPr>
        <w:pStyle w:val="BodyText"/>
      </w:pPr>
      <w:r>
        <w:t xml:space="preserve">Ultimately, this Dissertation transcends academic exercise—it offers actionable intelligence for policymakers, industry leaders, and aspiring Systems Engineers seeking to contribute meaningfully to China's most vibrant metropolis. The future of Guangzhou depends not on isolated technological marvels, but on the integrated vision only a skilled Systems Engineer can deliver. For any professional considering a career in this field within China Guangzhou, this work stands as both an analytical foundation and a call to action.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 in China Guangzhou - Strategic Integration for Urban Innovation</dc:title>
  <dc:creator/>
  <dc:language>en</dc:language>
  <cp:keywords/>
  <dcterms:created xsi:type="dcterms:W3CDTF">2026-04-24T17:57:28Z</dcterms:created>
  <dcterms:modified xsi:type="dcterms:W3CDTF">2026-04-24T17:57:28Z</dcterms:modified>
</cp:coreProperties>
</file>

<file path=docProps/custom.xml><?xml version="1.0" encoding="utf-8"?>
<Properties xmlns="http://schemas.openxmlformats.org/officeDocument/2006/custom-properties" xmlns:vt="http://schemas.openxmlformats.org/officeDocument/2006/docPropsVTypes"/>
</file>