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c6de31c61978761ed55655d66eaf86bf768f6ab"/>
    <w:p>
      <w:pPr>
        <w:pStyle w:val="Heading1"/>
      </w:pPr>
      <w:r>
        <w:t xml:space="preserve">Dissertation: Integrating Systems Engineering Excellence within France Marseille's Urban Fabric</w:t>
      </w:r>
    </w:p>
    <w:p>
      <w:pPr>
        <w:pStyle w:val="FirstParagraph"/>
      </w:pPr>
      <w:r>
        <w:rPr>
          <w:bCs/>
          <w:b/>
        </w:rPr>
        <w:t xml:space="preserve">Abstract:</w:t>
      </w:r>
      <w:r>
        <w:t xml:space="preserve"> </w:t>
      </w:r>
      <w:r>
        <w:t xml:space="preserve">This Dissertation examines the critical and evolving role of the Systems Engineer within the complex socio-technical landscape of France, with a specific focus on Marseille. It argues that the application of rigorous systems engineering principles is not merely advantageous but essential for addressing Marseille's unique urban challenges, from port logistics to climate resilience. The research establishes that a specialized Systems Engineer, grounded in French standards and adapted to Marseille's context, is pivotal for sustainable infrastructure development and service delivery in this dynamic Mediterranean metropolis.</w:t>
      </w:r>
    </w:p>
    <w:bookmarkStart w:id="20" w:name="X10db50c0e3b3448b8cfd428d70647fbf11cc134"/>
    <w:p>
      <w:pPr>
        <w:pStyle w:val="Heading2"/>
      </w:pPr>
      <w:r>
        <w:t xml:space="preserve">Introduction: Marseille as a Systems Engineering Nexus</w:t>
      </w:r>
    </w:p>
    <w:p>
      <w:pPr>
        <w:pStyle w:val="FirstParagraph"/>
      </w:pPr>
      <w:r>
        <w:t xml:space="preserve">Marseille, France's second-largest city and Europe's largest deep-sea port, presents a compelling case study for advanced systems engineering. Its intricate network of maritime infrastructure, dense urban centers layered with historic districts, burgeoning population growth, and vulnerability to climate change create a multifaceted system demanding holistic management. This Dissertation contends that traditional siloed engineering approaches are insufficient for Marseille's needs. Instead, the expertise of a dedicated Systems Engineer is indispensable for orchestrating interconnected components – transport networks (port, metro, tram), energy grids, water management systems, and digital public services – into a cohesive, resilient urban ecosystem. The integration of Systems Engineering practices within France's national framework is not just an academic exercise; it is a practical necessity for Marseille's future prosperity and quality of life.</w:t>
      </w:r>
    </w:p>
    <w:bookmarkEnd w:id="20"/>
    <w:bookmarkStart w:id="21" w:name="X364b20ab43f8802d1ae2a85a54cb236a22f69af"/>
    <w:p>
      <w:pPr>
        <w:pStyle w:val="Heading2"/>
      </w:pPr>
      <w:r>
        <w:t xml:space="preserve">The French Context: Systems Engineering in National Strategy</w:t>
      </w:r>
    </w:p>
    <w:p>
      <w:pPr>
        <w:pStyle w:val="FirstParagraph"/>
      </w:pPr>
      <w:r>
        <w:t xml:space="preserve">While systems engineering concepts have long been applied in sectors like aerospace (e.g., Airbus, Dassault) and defense (CEA, Thales), their systematic adoption across broader civil infrastructure within France has been evolving. The French national standard NF X 60-010 provides a foundational framework for systems engineering processes. However, this Dissertation highlights that translating such standards into the specific operational realities of a city like Marseille requires nuanced adaptation by the Systems Engineer. This professional must navigate French administrative structures, local regulations (such as those governing port operations under the APM – Autorité Portuaire Méditerranée), and regional sustainability goals (e.g., Marseille Provence Métropole's 2030 Urban Agenda). The Systems Engineer acts as the crucial bridge between high-level national standards and the hyper-localized needs of Marseille's diverse neighborhoods and critical infrastructure.</w:t>
      </w:r>
    </w:p>
    <w:bookmarkEnd w:id="21"/>
    <w:bookmarkStart w:id="22" w:name="Xae365988343e3cf61e17204014edc00eae27929"/>
    <w:p>
      <w:pPr>
        <w:pStyle w:val="Heading2"/>
      </w:pPr>
      <w:r>
        <w:t xml:space="preserve">Marseille-Specific Applications: Where Systems Engineering Makes a Difference</w:t>
      </w:r>
    </w:p>
    <w:p>
      <w:pPr>
        <w:pStyle w:val="FirstParagraph"/>
      </w:pPr>
      <w:r>
        <w:t xml:space="preserve">Several key areas in France Marseille vividly demonstrate the indispensable value of a Systems Engineer:</w:t>
      </w:r>
    </w:p>
    <w:p>
      <w:pPr>
        <w:numPr>
          <w:ilvl w:val="0"/>
          <w:numId w:val="1001"/>
        </w:numPr>
        <w:pStyle w:val="Compact"/>
      </w:pPr>
      <w:r>
        <w:rPr>
          <w:bCs/>
          <w:b/>
        </w:rPr>
        <w:t xml:space="preserve">Port of Marseille Integration:</w:t>
      </w:r>
      <w:r>
        <w:t xml:space="preserve"> </w:t>
      </w:r>
      <w:r>
        <w:t xml:space="preserve">As Europe's leading port for Mediterranean trade, the port's operations involve intricate coordination between shipping lines, customs (DGT), logistics companies, terminal operators, and environmental agencies. A Systems Engineer employs model-based systems engineering (MBSE) to optimize cargo flow simulation, minimize congestion at terminals like the new Terminal 4 expansion project, enhance safety protocols in a congested historical harbor area (Vieux-Port), and ensure sustainable practices align with EU green port initiatives – all while managing the complex socio-economic impacts on nearby communities.</w:t>
      </w:r>
    </w:p>
    <w:p>
      <w:pPr>
        <w:numPr>
          <w:ilvl w:val="0"/>
          <w:numId w:val="1001"/>
        </w:numPr>
        <w:pStyle w:val="Compact"/>
      </w:pPr>
      <w:r>
        <w:rPr>
          <w:bCs/>
          <w:b/>
        </w:rPr>
        <w:t xml:space="preserve">Smart City &amp; Urban Mobility:</w:t>
      </w:r>
      <w:r>
        <w:t xml:space="preserve"> </w:t>
      </w:r>
      <w:r>
        <w:t xml:space="preserve">Marseille's ambitious smart city initiatives (e.g., the "Marseille Smart City" program) rely heavily on integrating IoT sensors, data analytics platforms, and public transport systems. The Systems Engineer ensures seamless interoperability between the tramway network (METRO), bus services, bike-sharing schemes, and future autonomous vehicle trials. They manage the complex system requirements for real-time traffic management to alleviate chronic congestion in districts like La Castellane or Vieux-Port, directly impacting citizen mobility and air quality – core concerns for Marseille's urban fabric.</w:t>
      </w:r>
    </w:p>
    <w:p>
      <w:pPr>
        <w:numPr>
          <w:ilvl w:val="0"/>
          <w:numId w:val="1001"/>
        </w:numPr>
        <w:pStyle w:val="Compact"/>
      </w:pPr>
      <w:r>
        <w:rPr>
          <w:bCs/>
          <w:b/>
        </w:rPr>
        <w:t xml:space="preserve">Climate Resilience &amp; Water Management:</w:t>
      </w:r>
      <w:r>
        <w:t xml:space="preserve"> </w:t>
      </w:r>
      <w:r>
        <w:t xml:space="preserve">Facing rising sea levels, intense heatwaves (as witnessed in 2022), and flash floods, Marseille requires robust climate adaptation. Systems Engineers are pivotal in designing integrated water management systems – linking stormwater drainage with urban green spaces (like the planned "Pôle de l'Innovation" park), monitoring coastal erosion along the Corniche, and ensuring energy resilience for critical facilities (hospitals, emergency services) during extreme weather events. This necessitates a holistic view beyond isolated infrastructure projects.</w:t>
      </w:r>
    </w:p>
    <w:bookmarkEnd w:id="22"/>
    <w:bookmarkStart w:id="23" w:name="Xd0a15764aaf5a3a11da21df85204b4579ba4916"/>
    <w:p>
      <w:pPr>
        <w:pStyle w:val="Heading2"/>
      </w:pPr>
      <w:r>
        <w:t xml:space="preserve">Challenges and the Path Forward for Systems Engineering in Marseille</w:t>
      </w:r>
    </w:p>
    <w:p>
      <w:pPr>
        <w:pStyle w:val="FirstParagraph"/>
      </w:pPr>
      <w:r>
        <w:t xml:space="preserve">Despite its clear necessity, implementing systems engineering effectively in France Marseille faces hurdles. These include overcoming entrenched departmental silos within municipal administration, securing long-term funding for integrated system projects (vs. fragmented capital works), and developing a sufficient local talent pool of qualified Systems Engineers with both technical expertise and deep understanding of the French Mediterranean context. This Dissertation emphasizes that fostering partnerships between institutions like Aix-Marseille Université (with its specialized engineering schools), Polytech Marseille, the CEA's local research centers, and major employers (e.g., VINCI, SNCF) is crucial for training the next generation of Systems Engineers equipped for Marseille's challenges.</w:t>
      </w:r>
    </w:p>
    <w:bookmarkEnd w:id="23"/>
    <w:bookmarkStart w:id="24" w:name="X2431f7a0ba3e3867ffa015091305b32aae8b9fd"/>
    <w:p>
      <w:pPr>
        <w:pStyle w:val="Heading2"/>
      </w:pPr>
      <w:r>
        <w:t xml:space="preserve">Conclusion: Systems Engineering as a Catalyst for Marseille's Future</w:t>
      </w:r>
    </w:p>
    <w:p>
      <w:pPr>
        <w:pStyle w:val="FirstParagraph"/>
      </w:pPr>
      <w:r>
        <w:t xml:space="preserve">This Dissertation has established that the role of the Systems Engineer transcends mere technical consultancy in France. In the specific context of Marseille, it is a strategic imperative. The complexity of managing one of Europe's most dynamic and challenging urban environments demands a professional who can synthesize diverse technical, social, economic, and environmental factors into a unified system architecture. The application of sound systems engineering principles – as guided by French standards but intensely localized for Marseille's unique geography, culture, and infrastructure needs – is fundamental to delivering resilient public services, sustainable economic growth (especially through the port), and an enhanced quality of life for its citizens. As Marseille continues its journey towards becoming a leading European smart and sustainable city, the indispensable contribution of the Systems Engineer will be increasingly recognized as the cornerstone upon which future success is built. Investing in systems engineering expertise within France Marseille is not an option; it is the essential framework for navigating the city's complex path forward.</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Systems Engineer in France Marseille</dc:title>
  <dc:creator/>
  <dc:language>en</dc:language>
  <cp:keywords/>
  <dcterms:created xsi:type="dcterms:W3CDTF">2026-07-13T11:58:51Z</dcterms:created>
  <dcterms:modified xsi:type="dcterms:W3CDTF">2026-07-13T11:58:51Z</dcterms:modified>
</cp:coreProperties>
</file>

<file path=docProps/custom.xml><?xml version="1.0" encoding="utf-8"?>
<Properties xmlns="http://schemas.openxmlformats.org/officeDocument/2006/custom-properties" xmlns:vt="http://schemas.openxmlformats.org/officeDocument/2006/docPropsVTypes"/>
</file>