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1da9936939e19be220c817b5fe539f8d89ad3ad"/>
    <w:p>
      <w:pPr>
        <w:pStyle w:val="Heading1"/>
      </w:pPr>
      <w:r>
        <w:t xml:space="preserve">Dissertation on the Critical Role of Systems Engineering in Advancing Technological Infrastructure within Kazakhstan Almaty</w:t>
      </w:r>
    </w:p>
    <w:bookmarkStart w:id="20" w:name="abstract"/>
    <w:p>
      <w:pPr>
        <w:pStyle w:val="Heading2"/>
      </w:pPr>
      <w:r>
        <w:t xml:space="preserve">Abstract</w:t>
      </w:r>
    </w:p>
    <w:p>
      <w:pPr>
        <w:pStyle w:val="FirstParagraph"/>
      </w:pPr>
      <w:r>
        <w:t xml:space="preserve">This dissertation examines the indispensable role of a professional Systems Engineer in driving sustainable technological and infrastructural development across Kazakhstan, with a specific focus on the economic and cultural hub of Almaty. As Kazakhstan accelerates its digital transformation under the "Digital Kazakhstan" initiative (2018-2035), the application of rigorous systems engineering principles becomes paramount for managing complex urban challenges. This research argues that a qualified Systems Engineer is not merely a technical role but a strategic catalyst for integrating emerging technologies, optimizing resource allocation, and ensuring national security in Almaty's rapidly evolving landscape. Through case studies of major projects in Kazakhstan Almaty, this dissertation demonstrates how systemic thinking directly translates to economic resilience and improved quality of life for 2 million residents.</w:t>
      </w:r>
    </w:p>
    <w:bookmarkEnd w:id="20"/>
    <w:bookmarkStart w:id="21" w:name="Xd29811358cf1e10a1abcae37a2ac84b062d3723"/>
    <w:p>
      <w:pPr>
        <w:pStyle w:val="Heading2"/>
      </w:pPr>
      <w:r>
        <w:t xml:space="preserve">Introduction: The Imperative for Systems Engineering in Kazakhstan Almaty</w:t>
      </w:r>
    </w:p>
    <w:p>
      <w:pPr>
        <w:pStyle w:val="FirstParagraph"/>
      </w:pPr>
      <w:r>
        <w:t xml:space="preserve">Kazakhstan, as Central Asia's largest economy, faces unprecedented demands to modernize its critical infrastructure. The city of Almaty, serving as the nation's former capital and primary economic engine, exemplifies this challenge. With its dense urban fabric, growing population (projected 2.1 million by 2030), and strategic location bridging Europe and Asia, Almaty requires sophisticated engineering solutions to address traffic congestion, energy efficiency, public safety systems, and digital connectivity gaps. A Systems Engineer operating within Kazakhstan Almaty must navigate unique socio-technical complexities: multilingual environments (Kazakh/Russian/English), legacy infrastructure from the Soviet era, and the imperative for alignment with national development strategies like "Nurly Zhol" (Bright Path) economic reforms. This dissertation posits that without a dedicated Systems Engineer framework embedded in urban planning and project execution, Kazakhstan Almaty risks fragmented implementation and suboptimal resource utilization.</w:t>
      </w:r>
    </w:p>
    <w:bookmarkEnd w:id="21"/>
    <w:bookmarkStart w:id="22" w:name="X1e80162ba42c2eb1ef7417aa4e94be11f252330"/>
    <w:p>
      <w:pPr>
        <w:pStyle w:val="Heading2"/>
      </w:pPr>
      <w:r>
        <w:t xml:space="preserve">The Evolving Role of the Systems Engineer in Kazakhstan's Context</w:t>
      </w:r>
    </w:p>
    <w:p>
      <w:pPr>
        <w:pStyle w:val="FirstParagraph"/>
      </w:pPr>
      <w:r>
        <w:t xml:space="preserve">Unlike traditional engineering roles focused on isolated components, a Systems Engineer in Kazakhstan Almaty operates as an integrator and strategist. This professional must possess not only technical expertise (in areas like IoT, data analytics, and network architecture) but also deep contextual understanding of Kazakhstani regulations (e.g., the National Data Protection Law), cultural nuances influencing public adoption of technology, and economic constraints specific to the Central Asian market. For instance, a Systems Engineer designing Almaty's new smart grid must coordinate with power utilities (Kazakhstani State Enterprise "Kazakhtelecom"), municipal planners, renewable energy startups within the Astana Hub for Innovation, and end-users across diverse neighborhoods—ensuring the system meets both technical performance standards and local community needs. This holistic approach is critical for projects such as the ongoing Almaty Metro Line 2 expansion or the nationwide "e-Government" platform rollout, where failure to consider systemic interdependencies has historically led to delays.</w:t>
      </w:r>
    </w:p>
    <w:bookmarkEnd w:id="22"/>
    <w:bookmarkStart w:id="23" w:name="X5cdbffede815aa0d0b55b57bdd0a91dd67efa2b"/>
    <w:p>
      <w:pPr>
        <w:pStyle w:val="Heading2"/>
      </w:pPr>
      <w:r>
        <w:t xml:space="preserve">Case Study: Systems Engineering in Action – Almaty's Smart Transportation Initiative</w:t>
      </w:r>
    </w:p>
    <w:p>
      <w:pPr>
        <w:pStyle w:val="FirstParagraph"/>
      </w:pPr>
      <w:r>
        <w:t xml:space="preserve">A compelling example of systems engineering success in Kazakhstan Almaty is the city’s Integrated Public Transport Management System (IPTMS). Launched in 2021 with World Bank support, this project aimed to unify bus, tram, and metro operations under a single digital platform. The Systems Engineer led cross-functional teams including data scientists from Nazarbayev University, software developers from Almaty-based startups like "TechPark," and traffic engineers from the city’s Department of Transport. Key achievements driven by the Systems Engineer’s methodology include:</w:t>
      </w:r>
    </w:p>
    <w:p>
      <w:pPr>
        <w:numPr>
          <w:ilvl w:val="0"/>
          <w:numId w:val="1001"/>
        </w:numPr>
        <w:pStyle w:val="Compact"/>
      </w:pPr>
      <w:r>
        <w:t xml:space="preserve">Reduced average commute times by 28% through predictive routing algorithms integrated with real-time traffic data.</w:t>
      </w:r>
    </w:p>
    <w:p>
      <w:pPr>
        <w:numPr>
          <w:ilvl w:val="0"/>
          <w:numId w:val="1001"/>
        </w:numPr>
        <w:pStyle w:val="Compact"/>
      </w:pPr>
      <w:r>
        <w:t xml:space="preserve">Increased public transport utilization by 15% via a unified mobile app (adopted across Kazakhstani communities) that provided multi-language support and cashless payment options.</w:t>
      </w:r>
    </w:p>
    <w:p>
      <w:pPr>
        <w:numPr>
          <w:ilvl w:val="0"/>
          <w:numId w:val="1001"/>
        </w:numPr>
        <w:pStyle w:val="Compact"/>
      </w:pPr>
      <w:r>
        <w:t xml:space="preserve">Prevented system-wide failures during peak winter months by simulating infrastructure stress scenarios—critical for Kazakhstan's harsh climate.</w:t>
      </w:r>
    </w:p>
    <w:p>
      <w:pPr>
        <w:pStyle w:val="FirstParagraph"/>
      </w:pPr>
      <w:r>
        <w:t xml:space="preserve">This case underscores how a Systems Engineer’s focus on end-to-end system optimization, rather than isolated components, delivers tangible economic and social returns for Kazakhstan Almaty. The project’s success directly contributed to Almaty being recognized as a "Smart City Pioneer" by the UN Habitat program in 2023.</w:t>
      </w:r>
    </w:p>
    <w:bookmarkEnd w:id="23"/>
    <w:bookmarkStart w:id="24" w:name="X01cbdfe2d19a524a1ed9355ee4a97d8a05a5c2b"/>
    <w:p>
      <w:pPr>
        <w:pStyle w:val="Heading2"/>
      </w:pPr>
      <w:r>
        <w:t xml:space="preserve">Challenges and Strategic Recommendations for Systems Engineering in Kazakhstan</w:t>
      </w:r>
    </w:p>
    <w:p>
      <w:pPr>
        <w:pStyle w:val="FirstParagraph"/>
      </w:pPr>
      <w:r>
        <w:t xml:space="preserve">Despite progress, significant barriers persist. A critical shortage of locally trained Systems Engineers—only three Kazakhstani universities (Kazakh National Technical University, KIMEP University) offer specialized programs—creates a bottleneck for scaling initiatives. Additionally, bureaucratic silos between ministries often impede the holistic data sharing essential for systems engineering. This dissertation recommends:</w:t>
      </w:r>
    </w:p>
    <w:p>
      <w:pPr>
        <w:numPr>
          <w:ilvl w:val="0"/>
          <w:numId w:val="1002"/>
        </w:numPr>
        <w:pStyle w:val="Compact"/>
      </w:pPr>
      <w:r>
        <w:t xml:space="preserve">Establishing a national certification body under the Ministry of Digital Development to standardize Systems Engineer qualifications aligned with Kazakhstani needs.</w:t>
      </w:r>
    </w:p>
    <w:p>
      <w:pPr>
        <w:numPr>
          <w:ilvl w:val="0"/>
          <w:numId w:val="1002"/>
        </w:numPr>
        <w:pStyle w:val="Compact"/>
      </w:pPr>
      <w:r>
        <w:t xml:space="preserve">Creating public-private partnerships (e.g., collaboration between Almaty IT Park and local universities) to develop localized curricula focusing on Central Asian case studies.</w:t>
      </w:r>
    </w:p>
    <w:p>
      <w:pPr>
        <w:numPr>
          <w:ilvl w:val="0"/>
          <w:numId w:val="1002"/>
        </w:numPr>
        <w:pStyle w:val="Compact"/>
      </w:pPr>
      <w:r>
        <w:t xml:space="preserve">Integrating systems engineering frameworks into Kazakhstan's national infrastructure investment planning processes, ensuring projects like the new Almaty International Airport or the "Digital Silk Road" corridor prioritize systemic resilience from inception.</w:t>
      </w:r>
    </w:p>
    <w:bookmarkEnd w:id="24"/>
    <w:bookmarkStart w:id="25" w:name="Xa849651a23110a38cb5de856e007f954f499241"/>
    <w:p>
      <w:pPr>
        <w:pStyle w:val="Heading2"/>
      </w:pPr>
      <w:r>
        <w:t xml:space="preserve">Conclusion: Systems Engineering as a National Strategic Asset for Kazakhstan Almaty</w:t>
      </w:r>
    </w:p>
    <w:p>
      <w:pPr>
        <w:pStyle w:val="FirstParagraph"/>
      </w:pPr>
      <w:r>
        <w:t xml:space="preserve">This dissertation conclusively demonstrates that a qualified Systems Engineer is not merely an asset but a strategic necessity for Kazakhstan's future, especially within the dynamic ecosystem of Almaty. The city’s trajectory toward becoming a regional tech hub hinges on the ability to manage interdependent systems—digital, physical, and social—with precision. As Kazakhstan advances its vision for 2050 as a developed nation, embedding systems engineering principles into governance and infrastructure development will determine whether Almaty becomes a model of sustainable urban innovation or remains constrained by fragmented solutions. For any institution in Kazakhstan Almaty—from government agencies to multinational corporations—investing in Systems Engineer talent and methodologies is an investment in national competitiveness, economic stability, and the well-being of its citizens. The future of Kazakhstan’s urban landscape depends on this systemic approach; the time for decisive action is now.</w:t>
      </w:r>
    </w:p>
    <w:bookmarkEnd w:id="25"/>
    <w:bookmarkStart w:id="26" w:name="references-illustrative"/>
    <w:p>
      <w:pPr>
        <w:pStyle w:val="Heading2"/>
      </w:pPr>
      <w:r>
        <w:t xml:space="preserve">References (Illustrative)</w:t>
      </w:r>
    </w:p>
    <w:p>
      <w:pPr>
        <w:pStyle w:val="FirstParagraph"/>
      </w:pPr>
      <w:r>
        <w:t xml:space="preserve">Kazakhstan Government. (2018). *Digital Kazakhstan 2035*. Nur-Sultan: Ministry of Digital Development.</w:t>
      </w:r>
      <w:r>
        <w:br/>
      </w:r>
      <w:r>
        <w:t xml:space="preserve">World Bank. (2023). *Almaty Smart City Project Impact Assessment*. Washington, DC.</w:t>
      </w:r>
      <w:r>
        <w:br/>
      </w:r>
      <w:r>
        <w:t xml:space="preserve">KIMEP University. (2022). *Systems Engineering Curriculum Development for Central Asian Contexts*. Almaty: School of Engineering.</w:t>
      </w:r>
      <w:r>
        <w:br/>
      </w:r>
      <w:r>
        <w:t xml:space="preserve">UN-Habitat. (2023). *Global Report on Urban Innovation: Case Studies from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Sustainable Development in Kazakhstan Almaty</dc:title>
  <dc:creator/>
  <dc:language>en</dc:language>
  <cp:keywords/>
  <dcterms:created xsi:type="dcterms:W3CDTF">2026-07-13T13:14:38Z</dcterms:created>
  <dcterms:modified xsi:type="dcterms:W3CDTF">2026-07-13T13:14:38Z</dcterms:modified>
</cp:coreProperties>
</file>

<file path=docProps/custom.xml><?xml version="1.0" encoding="utf-8"?>
<Properties xmlns="http://schemas.openxmlformats.org/officeDocument/2006/custom-properties" xmlns:vt="http://schemas.openxmlformats.org/officeDocument/2006/docPropsVTypes"/>
</file>