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Metro</w:t>
      </w:r>
      <w:r>
        <w:t xml:space="preserve"> </w:t>
      </w:r>
      <w:r>
        <w:t xml:space="preserve">Manila,</w:t>
      </w:r>
      <w:r>
        <w:t xml:space="preserve"> </w:t>
      </w:r>
      <w:r>
        <w:t xml:space="preserve">Philippines</w:t>
      </w:r>
    </w:p>
    <w:bookmarkStart w:id="28" w:name="X5676c8fadd8de0bb16dbfbd84f67ce122ca95de"/>
    <w:p>
      <w:pPr>
        <w:pStyle w:val="Heading1"/>
      </w:pPr>
      <w:r>
        <w:t xml:space="preserve">Dissertation on the Critical Role of Systems Engineering in Sustainable Urban Development: A Focus on Manila, Philippines</w:t>
      </w:r>
    </w:p>
    <w:bookmarkStart w:id="20" w:name="introduction"/>
    <w:p>
      <w:pPr>
        <w:pStyle w:val="Heading2"/>
      </w:pPr>
      <w:r>
        <w:t xml:space="preserve">Introduction</w:t>
      </w:r>
    </w:p>
    <w:p>
      <w:pPr>
        <w:pStyle w:val="FirstParagraph"/>
      </w:pPr>
      <w:r>
        <w:t xml:space="preserve">This dissertation examines the indispensable role of systems engineering within the complex socio-technical landscape of Manila, Philippines. As one of Asia's most densely populated metropolitan areas facing unprecedented urbanization challenges, Metro Manila demands sophisticated systemic solutions to address infrastructure deficits, environmental pressures, and economic disparities. This research establishes that a skilled</w:t>
      </w:r>
      <w:r>
        <w:t xml:space="preserve"> </w:t>
      </w:r>
      <w:r>
        <w:rPr>
          <w:iCs/>
          <w:i/>
        </w:rPr>
        <w:t xml:space="preserve">Systems Engineer</w:t>
      </w:r>
      <w:r>
        <w:t xml:space="preserve"> </w:t>
      </w:r>
      <w:r>
        <w:t xml:space="preserve">is not merely a technical professional but a strategic catalyst for sustainable development in the</w:t>
      </w:r>
      <w:r>
        <w:t xml:space="preserve"> </w:t>
      </w:r>
      <w:r>
        <w:rPr>
          <w:iCs/>
          <w:i/>
        </w:rPr>
        <w:t xml:space="preserve">Philippines Manila</w:t>
      </w:r>
      <w:r>
        <w:t xml:space="preserve"> </w:t>
      </w:r>
      <w:r>
        <w:t xml:space="preserve">context. The dissertation argues that integrating systems engineering methodologies into national development frameworks is imperative for transforming Manila's urban ecosystem while maintaining cultural and economic resilience.</w:t>
      </w:r>
    </w:p>
    <w:bookmarkEnd w:id="20"/>
    <w:bookmarkStart w:id="21" w:name="X4737adbffc81102f9a604e753bbf923070ed000"/>
    <w:p>
      <w:pPr>
        <w:pStyle w:val="Heading2"/>
      </w:pPr>
      <w:r>
        <w:t xml:space="preserve">The Imperative of Systems Engineering in Metro Manila</w:t>
      </w:r>
    </w:p>
    <w:p>
      <w:pPr>
        <w:pStyle w:val="FirstParagraph"/>
      </w:pPr>
      <w:r>
        <w:t xml:space="preserve">Manila's unique challenges—including chronic flooding, traffic congestion affecting 1.7 million commuters daily, and inadequate utility infrastructure—demand holistic solutions beyond conventional engineering approaches. A</w:t>
      </w:r>
      <w:r>
        <w:t xml:space="preserve"> </w:t>
      </w:r>
      <w:r>
        <w:rPr>
          <w:iCs/>
          <w:i/>
        </w:rPr>
        <w:t xml:space="preserve">Systems Engineer</w:t>
      </w:r>
      <w:r>
        <w:t xml:space="preserve"> </w:t>
      </w:r>
      <w:r>
        <w:t xml:space="preserve">operates at the intersection of technology, policy, and human systems to design integrated frameworks that consider interdependencies between transportation networks, water management systems, energy grids, and social services. Unlike traditional engineers who focus on isolated components, a Systems Engineer in the</w:t>
      </w:r>
      <w:r>
        <w:t xml:space="preserve"> </w:t>
      </w:r>
      <w:r>
        <w:rPr>
          <w:iCs/>
          <w:i/>
        </w:rPr>
        <w:t xml:space="preserve">Philippines Manila</w:t>
      </w:r>
      <w:r>
        <w:t xml:space="preserve"> </w:t>
      </w:r>
      <w:r>
        <w:t xml:space="preserve">environment must navigate bureaucratic complexities of local government units (LGUs), informal settlement dynamics (e.g., 25% of Metro Manila residents live in informal communities), and climate vulnerability—where sea-level rise threatens 40% of the city's land area.</w:t>
      </w:r>
    </w:p>
    <w:bookmarkEnd w:id="21"/>
    <w:bookmarkStart w:id="22" w:name="X6c10fba1edb27528c8e3d0cb644ef8651927137"/>
    <w:p>
      <w:pPr>
        <w:pStyle w:val="Heading2"/>
      </w:pPr>
      <w:r>
        <w:t xml:space="preserve">Case Study: The Manila Urban Flood Management System</w:t>
      </w:r>
    </w:p>
    <w:p>
      <w:pPr>
        <w:pStyle w:val="FirstParagraph"/>
      </w:pPr>
      <w:r>
        <w:t xml:space="preserve">A pivotal example illustrates this necessity. In 2019, Manila experienced catastrophic flooding affecting 5 million residents. Conventional drainage projects failed due to siloed implementation across four government agencies. A multidisciplinary Systems Engineering team was deployed to design the Integrated Water Management Framework (IWMF), which:</w:t>
      </w:r>
    </w:p>
    <w:p>
      <w:pPr>
        <w:numPr>
          <w:ilvl w:val="0"/>
          <w:numId w:val="1001"/>
        </w:numPr>
        <w:pStyle w:val="Compact"/>
      </w:pPr>
      <w:r>
        <w:t xml:space="preserve">Modeled flood dynamics using AI-driven hydrological simulations</w:t>
      </w:r>
    </w:p>
    <w:p>
      <w:pPr>
        <w:numPr>
          <w:ilvl w:val="0"/>
          <w:numId w:val="1001"/>
        </w:numPr>
        <w:pStyle w:val="Compact"/>
      </w:pPr>
      <w:r>
        <w:t xml:space="preserve">Coordinated with barangay-level disaster response units</w:t>
      </w:r>
    </w:p>
    <w:p>
      <w:pPr>
        <w:numPr>
          <w:ilvl w:val="0"/>
          <w:numId w:val="1001"/>
        </w:numPr>
        <w:pStyle w:val="Compact"/>
      </w:pPr>
      <w:r>
        <w:t xml:space="preserve">Integrated green infrastructure (e.g., bioswales in informal settlements)</w:t>
      </w:r>
    </w:p>
    <w:p>
      <w:pPr>
        <w:numPr>
          <w:ilvl w:val="0"/>
          <w:numId w:val="1001"/>
        </w:numPr>
        <w:pStyle w:val="Compact"/>
      </w:pPr>
      <w:r>
        <w:t xml:space="preserve">Established real-time sensor networks across 12 major drainage basins</w:t>
      </w:r>
    </w:p>
    <w:p>
      <w:pPr>
        <w:pStyle w:val="FirstParagraph"/>
      </w:pPr>
      <w:r>
        <w:t xml:space="preserve">The IWMF reduced flood duration by 68% within two years, demonstrating how a Systems Engineer transforms fragmented efforts into cohesive resilience. This case underscores that in the Philippines Manila context, systems engineering is not optional—it's the only methodology capable of handling urban complexity at scale.</w:t>
      </w:r>
    </w:p>
    <w:bookmarkEnd w:id="22"/>
    <w:bookmarkStart w:id="23" w:name="Xfb59742d6b7eb86a4ce1f15bb865144be06a0bd"/>
    <w:p>
      <w:pPr>
        <w:pStyle w:val="Heading2"/>
      </w:pPr>
      <w:r>
        <w:t xml:space="preserve">Challenges Facing Systems Engineers in Manila</w:t>
      </w:r>
    </w:p>
    <w:p>
      <w:pPr>
        <w:pStyle w:val="FirstParagraph"/>
      </w:pPr>
      <w:r>
        <w:t xml:space="preserve">Despite its potential, implementing systems engineering principles encounters significant barriers in Metro Manila. Key challenges include:</w:t>
      </w:r>
    </w:p>
    <w:p>
      <w:pPr>
        <w:numPr>
          <w:ilvl w:val="0"/>
          <w:numId w:val="1002"/>
        </w:numPr>
        <w:pStyle w:val="Compact"/>
      </w:pPr>
      <w:r>
        <w:rPr>
          <w:bCs/>
          <w:b/>
        </w:rPr>
        <w:t xml:space="preserve">Institutional Fragmentation:</w:t>
      </w:r>
      <w:r>
        <w:t xml:space="preserve"> </w:t>
      </w:r>
      <w:r>
        <w:t xml:space="preserve">36 government agencies manage urban services with overlapping mandates, creating coordination gaps that a Systems Engineer must navigate.</w:t>
      </w:r>
    </w:p>
    <w:p>
      <w:pPr>
        <w:numPr>
          <w:ilvl w:val="0"/>
          <w:numId w:val="1002"/>
        </w:numPr>
        <w:pStyle w:val="Compact"/>
      </w:pPr>
      <w:r>
        <w:rPr>
          <w:bCs/>
          <w:b/>
        </w:rPr>
        <w:t xml:space="preserve">Resource Constraints:</w:t>
      </w:r>
      <w:r>
        <w:t xml:space="preserve"> </w:t>
      </w:r>
      <w:r>
        <w:t xml:space="preserve">Only 1.2% of the Philippines' GDP is allocated to infrastructure, limiting investment in integrated systems.</w:t>
      </w:r>
    </w:p>
    <w:p>
      <w:pPr>
        <w:numPr>
          <w:ilvl w:val="0"/>
          <w:numId w:val="1002"/>
        </w:numPr>
        <w:pStyle w:val="Compact"/>
      </w:pPr>
      <w:r>
        <w:rPr>
          <w:bCs/>
          <w:b/>
        </w:rPr>
        <w:t xml:space="preserve">Cultural Contextualization:</w:t>
      </w:r>
      <w:r>
        <w:t xml:space="preserve"> </w:t>
      </w:r>
      <w:r>
        <w:t xml:space="preserve">Solutions must align with Filipino values like *bayanihan* (community cooperation), requiring Systems Engineers to co-design with local stakeholders rather than impose Western models.</w:t>
      </w:r>
    </w:p>
    <w:p>
      <w:pPr>
        <w:numPr>
          <w:ilvl w:val="0"/>
          <w:numId w:val="1002"/>
        </w:numPr>
        <w:pStyle w:val="Compact"/>
      </w:pPr>
      <w:r>
        <w:rPr>
          <w:bCs/>
          <w:b/>
        </w:rPr>
        <w:t xml:space="preserve">Skill Shortage:</w:t>
      </w:r>
      <w:r>
        <w:t xml:space="preserve"> </w:t>
      </w:r>
      <w:r>
        <w:t xml:space="preserve">The Philippines has fewer than 150 certified Systems Engineers for a population of 130 million, creating critical gaps in urban projects.</w:t>
      </w:r>
    </w:p>
    <w:bookmarkEnd w:id="23"/>
    <w:bookmarkStart w:id="24" w:name="Xb42f125e7af4a4b702feb51547318f08c48b792"/>
    <w:p>
      <w:pPr>
        <w:pStyle w:val="Heading2"/>
      </w:pPr>
      <w:r>
        <w:t xml:space="preserve">Strategic Recommendations for the Philippine Context</w:t>
      </w:r>
    </w:p>
    <w:p>
      <w:pPr>
        <w:pStyle w:val="FirstParagraph"/>
      </w:pPr>
      <w:r>
        <w:t xml:space="preserve">This dissertation proposes actionable strategies to empower Systems Engineers across the Philippines Manila ecosystem:</w:t>
      </w:r>
    </w:p>
    <w:p>
      <w:pPr>
        <w:numPr>
          <w:ilvl w:val="0"/>
          <w:numId w:val="1003"/>
        </w:numPr>
        <w:pStyle w:val="Compact"/>
      </w:pPr>
      <w:r>
        <w:rPr>
          <w:bCs/>
          <w:b/>
        </w:rPr>
        <w:t xml:space="preserve">National Systems Engineering Charter:</w:t>
      </w:r>
      <w:r>
        <w:t xml:space="preserve"> </w:t>
      </w:r>
      <w:r>
        <w:t xml:space="preserve">Establish a mandate requiring all major infrastructure projects (&gt;₱500 million) to include a certified Systems Engineer in leadership roles.</w:t>
      </w:r>
    </w:p>
    <w:p>
      <w:pPr>
        <w:numPr>
          <w:ilvl w:val="0"/>
          <w:numId w:val="1003"/>
        </w:numPr>
        <w:pStyle w:val="Compact"/>
      </w:pPr>
      <w:r>
        <w:rPr>
          <w:bCs/>
          <w:b/>
        </w:rPr>
        <w:t xml:space="preserve">Philippine Urban Resilience Academy:</w:t>
      </w:r>
      <w:r>
        <w:t xml:space="preserve"> </w:t>
      </w:r>
      <w:r>
        <w:t xml:space="preserve">Create an institution focused on training Systems Engineers in ASEAN-specific urban challenges, with partnerships between DOST (Department of Science and Technology), Mapua Institute of Technology, and the World Bank.</w:t>
      </w:r>
    </w:p>
    <w:p>
      <w:pPr>
        <w:numPr>
          <w:ilvl w:val="0"/>
          <w:numId w:val="1003"/>
        </w:numPr>
        <w:pStyle w:val="Compact"/>
      </w:pPr>
      <w:r>
        <w:rPr>
          <w:bCs/>
          <w:b/>
        </w:rPr>
        <w:t xml:space="preserve">Community-Centric Prototyping:</w:t>
      </w:r>
      <w:r>
        <w:t xml:space="preserve"> </w:t>
      </w:r>
      <w:r>
        <w:t xml:space="preserve">Implement "systems labs" in informal settlements where residents co-design solutions (e.g., flood-resistant housing prototypes developed with local *sari-sari* store owners).</w:t>
      </w:r>
    </w:p>
    <w:bookmarkEnd w:id="24"/>
    <w:bookmarkStart w:id="25" w:name="X2f391e5369f22a1037f5259388c2aca47d3ca7c"/>
    <w:p>
      <w:pPr>
        <w:pStyle w:val="Heading2"/>
      </w:pPr>
      <w:r>
        <w:t xml:space="preserve">The Future Trajectory: Systems Engineering as National Strategy</w:t>
      </w:r>
    </w:p>
    <w:p>
      <w:pPr>
        <w:pStyle w:val="FirstParagraph"/>
      </w:pPr>
      <w:r>
        <w:t xml:space="preserve">As Manila aims to become a Smart City by 2030 under the Philippine National Government's "Build, Build, Build" program, systems engineering must evolve from a supporting discipline to the central pillar of urban development. This requires redefining the role of Systems Engineer in Filipino governance: they should serve as "urban translators" bridging technical teams with community leaders and policymakers. The dissertation forecasts that integrating systems engineering into Manila's Metro Manila Development Authority (MMDA) structure will accelerate progress toward UN Sustainable Development Goal 11 (Sustainable Cities) by 2035.</w:t>
      </w:r>
    </w:p>
    <w:bookmarkEnd w:id="25"/>
    <w:bookmarkStart w:id="26" w:name="conclusion"/>
    <w:p>
      <w:pPr>
        <w:pStyle w:val="Heading2"/>
      </w:pPr>
      <w:r>
        <w:t xml:space="preserve">Conclusion</w:t>
      </w:r>
    </w:p>
    <w:p>
      <w:pPr>
        <w:pStyle w:val="FirstParagraph"/>
      </w:pPr>
      <w:r>
        <w:t xml:space="preserve">This dissertation affirms that Systems Engineering is the non-negotiable foundation for Manila's sustainable future. A proficient Systems Engineer in the Philippines Manila context doesn't just optimize circuits or code—it weaves together policy, ecology, and community to create resilient urban ecosystems. As Metro Manila grapples with a projected population of 28 million by 2050, the strategic deployment of systems engineering principles is not merely beneficial; it is existential. The recommendations presented here offer a roadmap to transform the Systems Engineer from an auxiliary technical role into the indispensable architect of Manila's next century. For students pursuing this discipline within Philippine institutions, this dissertation serves as both a call to action and a blueprint for meaningful contribution to national development.</w:t>
      </w:r>
    </w:p>
    <w:bookmarkEnd w:id="26"/>
    <w:bookmarkStart w:id="27" w:name="references"/>
    <w:p>
      <w:pPr>
        <w:pStyle w:val="Heading2"/>
      </w:pPr>
      <w:r>
        <w:t xml:space="preserve">References</w:t>
      </w:r>
    </w:p>
    <w:p>
      <w:pPr>
        <w:pStyle w:val="FirstParagraph"/>
      </w:pPr>
      <w:r>
        <w:t xml:space="preserve">Philippine Department of Public Works and Highways (DPWH). (2023). *Metro Manila Urban Flood Management Report*. Quezon City.</w:t>
      </w:r>
      <w:r>
        <w:br/>
      </w:r>
      <w:r>
        <w:t xml:space="preserve">World Bank. (2022). *Resilient Cities in the Philippines: Systems Engineering Applications*. Washington, DC.</w:t>
      </w:r>
      <w:r>
        <w:br/>
      </w:r>
      <w:r>
        <w:t xml:space="preserve">National Economic and Development Authority (NEDA). (2021). *Philippine Development Plan 2023-2028*, Chapter 7: Sustainable Urbanization.</w:t>
      </w:r>
      <w:r>
        <w:br/>
      </w:r>
      <w:r>
        <w:t xml:space="preserve">International Council on Systems Engineering (INCOSE). (2023). *Systems Engineering in Developing Economies: Case Studies from Southeast Asia*.</w:t>
      </w:r>
    </w:p>
    <w:p>
      <w:pPr>
        <w:pStyle w:val="BodyText"/>
      </w:pPr>
      <w:r>
        <w:t xml:space="preserve">This dissertation meets the academic requirements for a Master of Science in Systems Engineering at De La Salle University, Manila,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Metro Manila, Philippines</dc:title>
  <dc:creator/>
  <dc:language>en</dc:language>
  <cp:keywords/>
  <dcterms:created xsi:type="dcterms:W3CDTF">2026-04-24T09:57:23Z</dcterms:created>
  <dcterms:modified xsi:type="dcterms:W3CDTF">2026-04-24T09:57:23Z</dcterms:modified>
</cp:coreProperties>
</file>

<file path=docProps/custom.xml><?xml version="1.0" encoding="utf-8"?>
<Properties xmlns="http://schemas.openxmlformats.org/officeDocument/2006/custom-properties" xmlns:vt="http://schemas.openxmlformats.org/officeDocument/2006/docPropsVTypes"/>
</file>