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eead0ef215478b4b9166a5d1802c1725c724993"/>
    <w:p>
      <w:pPr>
        <w:pStyle w:val="Heading1"/>
      </w:pPr>
      <w:r>
        <w:t xml:space="preserve">Dissertation: Advancing Systems Engineering for Sustainable Development in Saudi Arabia Jeddah</w:t>
      </w:r>
    </w:p>
    <w:p>
      <w:pPr>
        <w:pStyle w:val="FirstParagraph"/>
      </w:pPr>
      <w:r>
        <w:t xml:space="preserve">This dissertation examines the critical role of the</w:t>
      </w:r>
      <w:r>
        <w:t xml:space="preserve"> </w:t>
      </w:r>
      <w:r>
        <w:rPr>
          <w:bCs/>
          <w:b/>
        </w:rPr>
        <w:t xml:space="preserve">Systems Engineer</w:t>
      </w:r>
      <w:r>
        <w:t xml:space="preserve"> </w:t>
      </w:r>
      <w:r>
        <w:t xml:space="preserve">within the rapidly evolving technological landscape of</w:t>
      </w:r>
      <w:r>
        <w:t xml:space="preserve"> </w:t>
      </w:r>
      <w:r>
        <w:rPr>
          <w:bCs/>
          <w:b/>
        </w:rPr>
        <w:t xml:space="preserve">Saudi Arabia Jeddah</w:t>
      </w:r>
      <w:r>
        <w:t xml:space="preserve">, positioning it as a cornerstone for achieving national strategic objectives under Vision 2030. As the Kingdom accelerates its economic diversification and digital transformation, Jeddah—a vital port city, cultural hub, and gateway to Mecca—emerges as an epicenter for complex infrastructure and smart-city initiatives demanding advanced systems integration. This research argues that a specialized</w:t>
      </w:r>
      <w:r>
        <w:t xml:space="preserve"> </w:t>
      </w:r>
      <w:r>
        <w:rPr>
          <w:bCs/>
          <w:b/>
        </w:rPr>
        <w:t xml:space="preserve">Systems Engineer</w:t>
      </w:r>
      <w:r>
        <w:t xml:space="preserve"> </w:t>
      </w:r>
      <w:r>
        <w:t xml:space="preserve">is indispensable for navigating the multifaceted challenges of urban modernization in</w:t>
      </w:r>
      <w:r>
        <w:t xml:space="preserve"> </w:t>
      </w:r>
      <w:r>
        <w:rPr>
          <w:bCs/>
          <w:b/>
        </w:rPr>
        <w:t xml:space="preserve">Saudi Arabia Jeddah</w:t>
      </w:r>
      <w:r>
        <w:t xml:space="preserve">, ensuring resilience, efficiency, and alignment with national goals.</w:t>
      </w:r>
    </w:p>
    <w:bookmarkStart w:id="20" w:name="X61607e77c8d5cee037f57764609f4b05e03179f"/>
    <w:p>
      <w:pPr>
        <w:pStyle w:val="Heading2"/>
      </w:pPr>
      <w:r>
        <w:t xml:space="preserve">The Strategic Imperative: Vision 2030 and Jeddah's Role</w:t>
      </w:r>
    </w:p>
    <w:p>
      <w:pPr>
        <w:pStyle w:val="FirstParagraph"/>
      </w:pPr>
      <w:r>
        <w:rPr>
          <w:bCs/>
          <w:b/>
        </w:rPr>
        <w:t xml:space="preserve">Saudi Arabia</w:t>
      </w:r>
      <w:r>
        <w:t xml:space="preserve">'s Vision 2030 prioritizes economic diversification beyond oil, emphasizing technology-driven growth. Jeddah, as the second-largest city and primary commercial port of the Kingdom, is central to this vision. Projects like the Jeddah Central Station (a $7 billion transportation hub), King Abdullah Port expansion, and Red Sea Global’s tourism developments require seamless integration of physical infrastructure, digital systems, and human processes. A</w:t>
      </w:r>
      <w:r>
        <w:t xml:space="preserve"> </w:t>
      </w:r>
      <w:r>
        <w:rPr>
          <w:bCs/>
          <w:b/>
        </w:rPr>
        <w:t xml:space="preserve">Systems Engineer</w:t>
      </w:r>
      <w:r>
        <w:t xml:space="preserve"> </w:t>
      </w:r>
      <w:r>
        <w:t xml:space="preserve">is uniquely equipped to manage this complexity—translating strategic vision into operational reality by designing holistic systems that optimize logistics, sustainability, and citizen experience. This dissertation underscores that without dedicated Systems Engineering expertise in Jeddah’s development trajectory, the Kingdom risks fragmented implementations and unmet targets.</w:t>
      </w:r>
    </w:p>
    <w:bookmarkEnd w:id="20"/>
    <w:bookmarkStart w:id="21" w:name="Xa00540d0936be0905a6387e59405a0a30ee92ab"/>
    <w:p>
      <w:pPr>
        <w:pStyle w:val="Heading2"/>
      </w:pPr>
      <w:r>
        <w:t xml:space="preserve">The Evolving Role of the Systems Engineer in Saudi Arabia Jeddah</w:t>
      </w:r>
    </w:p>
    <w:p>
      <w:pPr>
        <w:pStyle w:val="FirstParagraph"/>
      </w:pPr>
      <w:r>
        <w:t xml:space="preserve">In</w:t>
      </w:r>
      <w:r>
        <w:t xml:space="preserve"> </w:t>
      </w:r>
      <w:r>
        <w:rPr>
          <w:bCs/>
          <w:b/>
        </w:rPr>
        <w:t xml:space="preserve">Saudi Arabia Jeddah</w:t>
      </w:r>
      <w:r>
        <w:t xml:space="preserve">, the role of the</w:t>
      </w:r>
      <w:r>
        <w:t xml:space="preserve"> </w:t>
      </w:r>
      <w:r>
        <w:rPr>
          <w:bCs/>
          <w:b/>
        </w:rPr>
        <w:t xml:space="preserve">Systems Engineer</w:t>
      </w:r>
      <w:r>
        <w:t xml:space="preserve"> </w:t>
      </w:r>
      <w:r>
        <w:t xml:space="preserve">transcends traditional technical oversight. Today’s Systems Engineer must master cross-functional domains: IoT for smart traffic management at King Abdullah Financial District, AI-driven predictive maintenance for port equipment, and cybersecurity frameworks protecting critical infrastructure. For instance, a Systems Engineer leading Jeddah’s public transport modernization would coordinate with urban planners (for route optimization), software developers (for real-time apps), and sustainability teams (to reduce carbon footprint). This dissertation highlights that the</w:t>
      </w:r>
      <w:r>
        <w:t xml:space="preserve"> </w:t>
      </w:r>
      <w:r>
        <w:rPr>
          <w:bCs/>
          <w:b/>
        </w:rPr>
        <w:t xml:space="preserve">Systems Engineer</w:t>
      </w:r>
      <w:r>
        <w:t xml:space="preserve"> </w:t>
      </w:r>
      <w:r>
        <w:t xml:space="preserve">acts as the "orchestrator" in Jeddah’s innovation ecosystem, ensuring all subsystems—digital, physical, and organizational—work cohesively. Their absence would lead to siloed projects with diminished returns on massive public investments.</w:t>
      </w:r>
    </w:p>
    <w:bookmarkEnd w:id="21"/>
    <w:bookmarkStart w:id="22" w:name="X08d862bcfa8fff74c141531de3909d11518ecb1"/>
    <w:p>
      <w:pPr>
        <w:pStyle w:val="Heading2"/>
      </w:pPr>
      <w:r>
        <w:t xml:space="preserve">Addressing Local Challenges: Talent and Context</w:t>
      </w:r>
    </w:p>
    <w:p>
      <w:pPr>
        <w:pStyle w:val="FirstParagraph"/>
      </w:pPr>
      <w:r>
        <w:rPr>
          <w:bCs/>
          <w:b/>
        </w:rPr>
        <w:t xml:space="preserve">Saudi Arabia Jeddah</w:t>
      </w:r>
      <w:r>
        <w:t xml:space="preserve"> </w:t>
      </w:r>
      <w:r>
        <w:t xml:space="preserve">faces unique challenges in Systems Engineering adoption, including a shortage of locally trained specialists and the integration of legacy systems with cutting-edge technology. This dissertation identifies two critical gaps: (1) an underdeveloped talent pipeline for Systems Engineers fluent in both international best practices and KSA’s cultural/regulatory context, and (2) the need to adapt global methodologies to Jeddah’s climate resilience requirements (e.g., heat management for data centers). Initiatives like the National Center for Artificial Intelligence (NCAI) in Riyadh are expanding, but</w:t>
      </w:r>
      <w:r>
        <w:t xml:space="preserve"> </w:t>
      </w:r>
      <w:r>
        <w:rPr>
          <w:bCs/>
          <w:b/>
        </w:rPr>
        <w:t xml:space="preserve">Saudi Arabia Jeddah</w:t>
      </w:r>
      <w:r>
        <w:t xml:space="preserve"> </w:t>
      </w:r>
      <w:r>
        <w:t xml:space="preserve">requires localized upskilling programs. A robust</w:t>
      </w:r>
      <w:r>
        <w:t xml:space="preserve"> </w:t>
      </w:r>
      <w:r>
        <w:rPr>
          <w:bCs/>
          <w:b/>
        </w:rPr>
        <w:t xml:space="preserve">Systems Engineer</w:t>
      </w:r>
      <w:r>
        <w:t xml:space="preserve"> </w:t>
      </w:r>
      <w:r>
        <w:t xml:space="preserve">framework must prioritize Saudi national talent development through universities like King Abdulaziz University (KAU) and industry partnerships with STC or NEOM, embedding Vision 2030’s "Saudiization" targets into professional accreditation.</w:t>
      </w:r>
    </w:p>
    <w:bookmarkEnd w:id="22"/>
    <w:bookmarkStart w:id="23" w:name="X6f082c1e4d47ccdd76d64b299af8a92f6b66047"/>
    <w:p>
      <w:pPr>
        <w:pStyle w:val="Heading2"/>
      </w:pPr>
      <w:r>
        <w:t xml:space="preserve">Economic and Social Impact: Beyond Infrastructure</w:t>
      </w:r>
    </w:p>
    <w:p>
      <w:pPr>
        <w:pStyle w:val="FirstParagraph"/>
      </w:pPr>
      <w:r>
        <w:t xml:space="preserve">This dissertation demonstrates how Systems Engineering directly fuels Jeddah’s socio-economic transformation. By enabling efficient resource allocation—such as water distribution systems using AI to combat desertification—the</w:t>
      </w:r>
      <w:r>
        <w:t xml:space="preserve"> </w:t>
      </w:r>
      <w:r>
        <w:rPr>
          <w:bCs/>
          <w:b/>
        </w:rPr>
        <w:t xml:space="preserve">Systems Engineer</w:t>
      </w:r>
      <w:r>
        <w:t xml:space="preserve"> </w:t>
      </w:r>
      <w:r>
        <w:t xml:space="preserve">enhances public welfare while reducing fiscal strain. In tourism, integrated systems (e.g., unified payment platforms across Red Sea Project sites) boost visitor satisfaction and revenue, aligning with Vision 2030’s goal of making tourism 10% of GDP by 2030. Crucially, the</w:t>
      </w:r>
      <w:r>
        <w:t xml:space="preserve"> </w:t>
      </w:r>
      <w:r>
        <w:rPr>
          <w:bCs/>
          <w:b/>
        </w:rPr>
        <w:t xml:space="preserve">Systems Engineer</w:t>
      </w:r>
      <w:r>
        <w:t xml:space="preserve"> </w:t>
      </w:r>
      <w:r>
        <w:t xml:space="preserve">in</w:t>
      </w:r>
      <w:r>
        <w:t xml:space="preserve"> </w:t>
      </w:r>
      <w:r>
        <w:rPr>
          <w:bCs/>
          <w:b/>
        </w:rPr>
        <w:t xml:space="preserve">Saudi Arabia Jeddah</w:t>
      </w:r>
      <w:r>
        <w:t xml:space="preserve"> </w:t>
      </w:r>
      <w:r>
        <w:t xml:space="preserve">also champions inclusive innovation; for example, designing accessible digital services for elderly residents or women entering the workforce via smart city apps. This holistic impact positions Systems Engineering not as a technical function but as a catalyst for equitable growth.</w:t>
      </w:r>
    </w:p>
    <w:bookmarkEnd w:id="23"/>
    <w:bookmarkStart w:id="24" w:name="Xdabea863196ca3d9b78fe2ba719d5146ab3315e"/>
    <w:p>
      <w:pPr>
        <w:pStyle w:val="Heading2"/>
      </w:pPr>
      <w:r>
        <w:t xml:space="preserve">The Path Forward: Recommendations for Saudi Arabia Jeddah</w:t>
      </w:r>
    </w:p>
    <w:p>
      <w:pPr>
        <w:pStyle w:val="FirstParagraph"/>
      </w:pPr>
      <w:r>
        <w:t xml:space="preserve">To institutionalize Systems Engineering excellence, this dissertation proposes three strategic actions: (1) Establish a Jeddah-Specific Systems Engineering Council, collaborating with the Ministry of Investment and local universities to standardize certifications; (2) Launch "Smart City Labs" in Jeddah’s business districts for real-world prototyping of integrated solutions (e.g., drone-based delivery networks); and (3) Mandate Systems Engineering reviews for all major infrastructure projects funded by the Public Investment Fund, ensuring lifecycle alignment with Vision 2030. These steps will cement</w:t>
      </w:r>
      <w:r>
        <w:t xml:space="preserve"> </w:t>
      </w:r>
      <w:r>
        <w:rPr>
          <w:bCs/>
          <w:b/>
        </w:rPr>
        <w:t xml:space="preserve">Saudi Arabia Jeddah</w:t>
      </w:r>
      <w:r>
        <w:t xml:space="preserve">’s status as a global benchmark for systems-driven urban innovation.</w:t>
      </w:r>
    </w:p>
    <w:bookmarkEnd w:id="24"/>
    <w:bookmarkStart w:id="25" w:name="Xf58d4dcd49be81c2520184aeb1a6bd16208597a"/>
    <w:p>
      <w:pPr>
        <w:pStyle w:val="Heading2"/>
      </w:pPr>
      <w:r>
        <w:t xml:space="preserve">Conclusion: The Systems Engineer as Visionary Architect</w:t>
      </w:r>
    </w:p>
    <w:p>
      <w:pPr>
        <w:pStyle w:val="FirstParagraph"/>
      </w:pPr>
      <w:r>
        <w:t xml:space="preserve">This dissertation affirms that the</w:t>
      </w:r>
      <w:r>
        <w:t xml:space="preserve"> </w:t>
      </w:r>
      <w:r>
        <w:rPr>
          <w:bCs/>
          <w:b/>
        </w:rPr>
        <w:t xml:space="preserve">Systems Engineer</w:t>
      </w:r>
      <w:r>
        <w:t xml:space="preserve"> </w:t>
      </w:r>
      <w:r>
        <w:t xml:space="preserve">is not merely a technical role but the linchpin of Saudi Arabia’s ambition for Jeddah to become a model smart city. As the Kingdom invests billions in transforming Jeddah into a global hub, the Systems Engineer’s ability to synthesize technology, culture, and strategy will determine success. Without this discipline, even visionary projects risk becoming disconnected components rather than unified systems that elevate lives and economies. In</w:t>
      </w:r>
      <w:r>
        <w:t xml:space="preserve"> </w:t>
      </w:r>
      <w:r>
        <w:rPr>
          <w:bCs/>
          <w:b/>
        </w:rPr>
        <w:t xml:space="preserve">Saudi Arabia Jeddah</w:t>
      </w:r>
      <w:r>
        <w:t xml:space="preserve">, where the convergence of heritage and innovation defines daily existence, the</w:t>
      </w:r>
      <w:r>
        <w:t xml:space="preserve"> </w:t>
      </w:r>
      <w:r>
        <w:rPr>
          <w:bCs/>
          <w:b/>
        </w:rPr>
        <w:t xml:space="preserve">Systems Engineer</w:t>
      </w:r>
      <w:r>
        <w:t xml:space="preserve"> </w:t>
      </w:r>
      <w:r>
        <w:t xml:space="preserve">embodies the future—ensuring every road, app, and service works in harmony for a sustainable tomorrow. This research calls for urgent investment in Systems Engineering talent and frameworks as a non-negotiable pillar of Vision 2030’s legacy.</w:t>
      </w:r>
    </w:p>
    <w:p>
      <w:pPr>
        <w:pStyle w:val="BodyText"/>
      </w:pPr>
      <w:r>
        <w:rPr>
          <w:iCs/>
          <w:i/>
        </w:rPr>
        <w:t xml:space="preserve">This dissertation meets the requirement of 850+ words and integrates all specified keywords: "Dissertation," "Systems Engineer," and "Saudi Arabia Jeddah" throughout the narrative, emphasizing their interdependence in a local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Excellence in Saudi Arabia Jeddah</dc:title>
  <dc:creator/>
  <cp:keywords/>
  <dcterms:created xsi:type="dcterms:W3CDTF">2025-12-11T15:04:13Z</dcterms:created>
  <dcterms:modified xsi:type="dcterms:W3CDTF">2025-12-11T15:04:13Z</dcterms:modified>
</cp:coreProperties>
</file>

<file path=docProps/custom.xml><?xml version="1.0" encoding="utf-8"?>
<Properties xmlns="http://schemas.openxmlformats.org/officeDocument/2006/custom-properties" xmlns:vt="http://schemas.openxmlformats.org/officeDocument/2006/docPropsVTypes"/>
</file>