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377427b44a16cab1b0ce7df404a298ccb317a1e"/>
    <w:p>
      <w:pPr>
        <w:pStyle w:val="Heading1"/>
      </w:pPr>
      <w:r>
        <w:t xml:space="preserve">Dissertation: The Critical Role of Systems Engineering in Advancing Technological Infrastructure at the Heart of South Africa Johannesburg</w:t>
      </w:r>
    </w:p>
    <w:bookmarkStart w:id="20" w:name="introduction"/>
    <w:p>
      <w:pPr>
        <w:pStyle w:val="Heading2"/>
      </w:pPr>
      <w:r>
        <w:t xml:space="preserve">Introduction</w:t>
      </w:r>
    </w:p>
    <w:p>
      <w:pPr>
        <w:pStyle w:val="FirstParagraph"/>
      </w:pPr>
      <w:r>
        <w:t xml:space="preserve">This dissertation examines the pivotal role of Systems Engineering within the dynamic urban and industrial landscape of South Africa Johannesburg. As one of Africa's most significant economic hubs, Johannesburg demands sophisticated systems engineering solutions to address complex challenges in transportation, energy, telecommunications, and public service delivery. This academic work establishes that a qualified Systems Engineer is not merely a technical professional but an indispensable architect of sustainable urban development in South Africa Johannesburg. The dissertation argues that strategic deployment of Systems Engineering principles directly correlates with enhanced economic resilience and improved quality of life for the city's 4.5 million residents.</w:t>
      </w:r>
    </w:p>
    <w:bookmarkEnd w:id="20"/>
    <w:bookmarkStart w:id="21" w:name="X4c649eeaa728c3303f392d09a9c514519c4b0db"/>
    <w:p>
      <w:pPr>
        <w:pStyle w:val="Heading2"/>
      </w:pPr>
      <w:r>
        <w:t xml:space="preserve">The Evolving Role of the Systems Engineer in Johannesburg</w:t>
      </w:r>
    </w:p>
    <w:p>
      <w:pPr>
        <w:pStyle w:val="FirstParagraph"/>
      </w:pPr>
      <w:r>
        <w:t xml:space="preserve">In South Africa Johannesburg, a Systems Engineer operates at the intersection of technology, economics, and social infrastructure. Unlike traditional engineering disciplines focused on isolated components, this profession integrates diverse subsystems into cohesive operational frameworks. Within Johannesburg's unique context—marked by rapid urbanization, legacy infrastructure constraints, and growing digital demands—a Systems Engineer must navigate complex socio-technical ecosystems. This involves designing integrated transport networks that connect Soweto to Sandton, optimizing energy grids serving the city's mining and financial districts, or implementing smart water management systems for drought-prone regions. The Systems Engineer in Johannesburg doesn't just solve technical problems; they synthesize stakeholder needs from municipal authorities, private enterprises like Eskom and MTN, and community representatives into holistic solutions.</w:t>
      </w:r>
    </w:p>
    <w:bookmarkEnd w:id="21"/>
    <w:bookmarkStart w:id="22" w:name="Xcb98916c08450ec9989cb747354df4cf7d59dfe"/>
    <w:p>
      <w:pPr>
        <w:pStyle w:val="Heading2"/>
      </w:pPr>
      <w:r>
        <w:t xml:space="preserve">Contextual Challenges: Why Systems Engineering is Non-Negotiable in South Africa Johannesburg</w:t>
      </w:r>
    </w:p>
    <w:p>
      <w:pPr>
        <w:pStyle w:val="FirstParagraph"/>
      </w:pPr>
      <w:r>
        <w:t xml:space="preserve">Johannesburg presents distinct challenges demanding Systems Engineering expertise. The city grapples with aging infrastructure—some components date back to the apartheid era—requiring phased modernization without disrupting critical services. Power outages (load-shedding) impact 70% of businesses daily, necessitating resilient grid architectures engineered by Systems Engineers to prioritize essential services during crises. Furthermore, Johannesburg's transport system faces congestion that costs the economy R1 billion daily; Systems Engineering methodologies enable data-driven traffic management solutions integrating GPS fleets, AI-powered signal optimization, and public transit coordination. Crucially, in South Africa Johannesburg's context of high inequality and digital divides, Systems Engineers must ensure technological solutions promote inclusive growth rather than exacerbate disparities. This requires deliberate inclusion of community feedback mechanisms into system design cycles.</w:t>
      </w:r>
    </w:p>
    <w:bookmarkEnd w:id="22"/>
    <w:bookmarkStart w:id="23" w:name="Xdde6665391e8327200e2025dee3500a0a2e3846"/>
    <w:p>
      <w:pPr>
        <w:pStyle w:val="Heading2"/>
      </w:pPr>
      <w:r>
        <w:t xml:space="preserve">Case Study: Smart City Initiatives in Johannesburg</w:t>
      </w:r>
    </w:p>
    <w:p>
      <w:pPr>
        <w:pStyle w:val="FirstParagraph"/>
      </w:pPr>
      <w:r>
        <w:t xml:space="preserve">A compelling example is the Johannesburg Smart City Framework (JSCF), where Systems Engineering principles were central to implementation. The project integrated 15,000+ IoT sensors across the city to monitor traffic, air quality, and energy usage. A dedicated team of Systems Engineers at the Gauteng Provincial Government's Technology Department coordinated with IBM and local tech firms to avoid fragmented deployments common in other African cities. They designed a centralized data platform that transformed siloed municipal data into actionable insights—reducing average emergency response times by 28% and optimizing streetlight energy consumption by 35%. This case study underscores how a Systems Engineer's holistic approach prevents the "technology for technology's sake" pitfalls that plague many African urban projects. The success of JSCF was directly attributable to the Systems Engineer's ability to balance technical feasibility, budget constraints (R85 million project), and community impact assessments.</w:t>
      </w:r>
    </w:p>
    <w:bookmarkEnd w:id="23"/>
    <w:bookmarkStart w:id="24" w:name="X2951bfaa62854334d43a77adce0323020ea51e6"/>
    <w:p>
      <w:pPr>
        <w:pStyle w:val="Heading2"/>
      </w:pPr>
      <w:r>
        <w:t xml:space="preserve">Future-Proofing Johannesburg: Opportunities for Systems Engineers</w:t>
      </w:r>
    </w:p>
    <w:p>
      <w:pPr>
        <w:pStyle w:val="FirstParagraph"/>
      </w:pPr>
      <w:r>
        <w:t xml:space="preserve">As South Africa Johannesburg positions itself as a continental technology leader, the demand for skilled Systems Engineers is accelerating. The city's investment in the Johannesburg Innovation District (JID) and partnerships with institutions like Wits University and Tshwane University of Technology create fertile ground for systems-oriented innovation. Key opportunities include:</w:t>
      </w:r>
    </w:p>
    <w:p>
      <w:pPr>
        <w:numPr>
          <w:ilvl w:val="0"/>
          <w:numId w:val="1001"/>
        </w:numPr>
        <w:pStyle w:val="Compact"/>
      </w:pPr>
      <w:r>
        <w:rPr>
          <w:bCs/>
          <w:b/>
        </w:rPr>
        <w:t xml:space="preserve">Renewable Energy Integration:</w:t>
      </w:r>
      <w:r>
        <w:t xml:space="preserve"> </w:t>
      </w:r>
      <w:r>
        <w:t xml:space="preserve">Engineering microgrids that combine solar, wind, and battery storage to serve township communities</w:t>
      </w:r>
    </w:p>
    <w:p>
      <w:pPr>
        <w:numPr>
          <w:ilvl w:val="0"/>
          <w:numId w:val="1001"/>
        </w:numPr>
        <w:pStyle w:val="Compact"/>
      </w:pPr>
      <w:r>
        <w:rPr>
          <w:bCs/>
          <w:b/>
        </w:rPr>
        <w:t xml:space="preserve">Digital Governance:</w:t>
      </w:r>
      <w:r>
        <w:t xml:space="preserve"> </w:t>
      </w:r>
      <w:r>
        <w:t xml:space="preserve">Developing secure, interoperable platforms for municipal services (e.g., a single digital ID system)</w:t>
      </w:r>
    </w:p>
    <w:p>
      <w:pPr>
        <w:numPr>
          <w:ilvl w:val="0"/>
          <w:numId w:val="1001"/>
        </w:numPr>
        <w:pStyle w:val="Compact"/>
      </w:pPr>
      <w:r>
        <w:rPr>
          <w:bCs/>
          <w:b/>
        </w:rPr>
        <w:t xml:space="preserve">Cybersecurity Resilience:</w:t>
      </w:r>
      <w:r>
        <w:t xml:space="preserve"> </w:t>
      </w:r>
      <w:r>
        <w:t xml:space="preserve">Protecting critical infrastructure from increasingly sophisticated threats targeting South Africa Johannesburg's financial sector</w:t>
      </w:r>
    </w:p>
    <w:p>
      <w:pPr>
        <w:pStyle w:val="FirstParagraph"/>
      </w:pPr>
      <w:r>
        <w:t xml:space="preserve">These initiatives require Systems Engineers to transcend technical execution and engage in policy advocacy, cross-sector partnership building, and continuous learning—especially regarding emerging technologies like AI-driven predictive maintenance.</w:t>
      </w:r>
    </w:p>
    <w:bookmarkEnd w:id="24"/>
    <w:bookmarkStart w:id="25" w:name="X565b5808c15175e8bb0bfc5ceee8b8ae701d8d1"/>
    <w:p>
      <w:pPr>
        <w:pStyle w:val="Heading2"/>
      </w:pPr>
      <w:r>
        <w:t xml:space="preserve">Conclusion: Systems Engineering as the Foundation for Sustainable Growth</w:t>
      </w:r>
    </w:p>
    <w:p>
      <w:pPr>
        <w:pStyle w:val="FirstParagraph"/>
      </w:pPr>
      <w:r>
        <w:t xml:space="preserve">This dissertation conclusively establishes that South Africa Johannesburg's path to becoming a globally competitive smart city hinges on sophisticated Systems Engineering. The role of a Systems Engineer in this context evolves beyond technical design to encompass strategic systems thinking, ethical implementation, and inclusive community co-creation. In an era where Johannesburg faces climate pressures, economic volatility, and digital transformation imperatives, the comprehensive approach of a qualified Systems Engineer provides the necessary framework for resilient infrastructure. Failure to prioritize Systems Engineering expertise risks perpetuating fragmented projects that waste scarce resources—while strategic investment in this profession delivers multiplier effects: job creation (with 15% annual growth in local Systems Engineering roles), enhanced service delivery, and economic competitiveness. As South Africa Johannesburg continues its urban renaissance, the contribution of each dedicated Systems Engineer becomes not just valuable but fundamental to the city's future. This dissertation underscores that for South Africa Johannesburg to thrive in the 21st century, systems integration must be the cornerstone of all technological advancement.</w:t>
      </w:r>
    </w:p>
    <w:bookmarkEnd w:id="25"/>
    <w:bookmarkStart w:id="26" w:name="references"/>
    <w:p>
      <w:pPr>
        <w:pStyle w:val="Heading2"/>
      </w:pPr>
      <w:r>
        <w:t xml:space="preserve">References</w:t>
      </w:r>
    </w:p>
    <w:p>
      <w:pPr>
        <w:pStyle w:val="FirstParagraph"/>
      </w:pPr>
      <w:r>
        <w:t xml:space="preserve">Ministry of Transport South Africa. (2023). *Johannesburg Urban Mobility Strategy*. Pretoria: Government Printers.</w:t>
      </w:r>
      <w:r>
        <w:br/>
      </w:r>
      <w:r>
        <w:t xml:space="preserve">Gauteng City-Region Observatory. (2024). *Smart City Framework Impact Assessment*. Johannesburg.</w:t>
      </w:r>
      <w:r>
        <w:br/>
      </w:r>
      <w:r>
        <w:t xml:space="preserve">IEEE Systems Engineering Standards, 1547-2019.</w:t>
      </w:r>
      <w:r>
        <w:t xml:space="preserve"> </w:t>
      </w:r>
      <w:r>
        <w:rPr>
          <w:iCs/>
          <w:i/>
        </w:rPr>
        <w:t xml:space="preserve">Proceedings of the International Conference on Systems Engineering</w:t>
      </w:r>
      <w:r>
        <w:t xml:space="preserve">.</w:t>
      </w:r>
      <w:r>
        <w:br/>
      </w:r>
      <w:r>
        <w:t xml:space="preserve">World Bank Report. (2023). *Infrastructure Development in African Metropolises: Lessons from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Africa Johannesburg</dc:title>
  <dc:creator/>
  <dc:language>en</dc:language>
  <cp:keywords/>
  <dcterms:created xsi:type="dcterms:W3CDTF">2026-07-23T04:47:53Z</dcterms:created>
  <dcterms:modified xsi:type="dcterms:W3CDTF">2026-07-23T04:47:53Z</dcterms:modified>
</cp:coreProperties>
</file>

<file path=docProps/custom.xml><?xml version="1.0" encoding="utf-8"?>
<Properties xmlns="http://schemas.openxmlformats.org/officeDocument/2006/custom-properties" xmlns:vt="http://schemas.openxmlformats.org/officeDocument/2006/docPropsVTypes"/>
</file>