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5" w:name="Xe602be4a6a9343ddc949371624621ae9aba2729"/>
    <w:p>
      <w:pPr>
        <w:pStyle w:val="Heading1"/>
      </w:pPr>
      <w:r>
        <w:t xml:space="preserve">Systems Engineering as a Catalyst for National Transformation: A Dissertation Focused on Uzbekistan Tashkent</w:t>
      </w:r>
    </w:p>
    <w:p>
      <w:pPr>
        <w:pStyle w:val="FirstParagraph"/>
      </w:pPr>
      <w:r>
        <w:t xml:space="preserve">This Dissertation presents a comprehensive analysis of the critical role of the Systems Engineer within the socio-technical landscape of Uzbekistan, with specific emphasis on Tashkent, the nation's capital and economic engine. It argues that systematic application of Systems Engineering principles is not merely beneficial but essential for Uzbekistan to achieve its ambitious Digital Economy Strategy 2030 and realize sustainable urban development goals in Tashkent. This research directly addresses the urgent need for a skilled local workforce capable of managing complex, integrated systems critical to national progress.</w:t>
      </w:r>
    </w:p>
    <w:bookmarkStart w:id="20" w:name="X846b977a9c7a7250cdec14f9dfd3eaded2286eb"/>
    <w:p>
      <w:pPr>
        <w:pStyle w:val="Heading2"/>
      </w:pPr>
      <w:r>
        <w:t xml:space="preserve">Context: The Imperative in Uzbekistan Tashkent</w:t>
      </w:r>
    </w:p>
    <w:p>
      <w:pPr>
        <w:pStyle w:val="FirstParagraph"/>
      </w:pPr>
      <w:r>
        <w:t xml:space="preserve">Uzbekistan, under its reformist government, is undergoing a profound transformation. The nation's strategic vision prioritizes digitalization across all sectors – from smart infrastructure and efficient public services to advanced manufacturing and agricultural modernization. Tashkent, home to over 3 million residents and the center of political, economic, and cultural activity in Uzbekistan Tashkent, faces immense pressure to upgrade its aging infrastructure while managing rapid urbanization. The current state often involves fragmented systems: transportation networks (including the metro), water supply, energy grids, public administration portals (like e-Government platforms), and emerging smart city initiatives operate largely in silos. This fragmentation leads to inefficiency, increased operational costs, heightened vulnerability to failures (e.g., power outages or traffic gridlock), and a suboptimal user experience for citizens and businesses. The Dissertation posits that without a structured Systems Engineering approach, Uzbekistan's digital ambitions in Tashkent will remain unrealized.</w:t>
      </w:r>
    </w:p>
    <w:bookmarkEnd w:id="20"/>
    <w:bookmarkStart w:id="21" w:name="X930cce5389a2e3e4691f854d856bf479771bd00"/>
    <w:p>
      <w:pPr>
        <w:pStyle w:val="Heading2"/>
      </w:pPr>
      <w:r>
        <w:t xml:space="preserve">The Systems Engineer: Beyond Traditional IT Roles</w:t>
      </w:r>
    </w:p>
    <w:p>
      <w:pPr>
        <w:pStyle w:val="FirstParagraph"/>
      </w:pPr>
      <w:r>
        <w:t xml:space="preserve">Contrary to common perception, the role of a Systems Engineer transcends conventional software development or hardware installation. A qualified Systems Engineer acts as a holistic integrator, a systems thinker, and an architect of complex interdependent systems. In the specific context of Uzbekistan Tashkent, this role demands not only technical expertise in modeling, simulation, requirements engineering (aligned with national standards), and risk management but also deep contextual understanding. The Systems Engineer must navigate unique challenges: integrating legacy Soviet-era infrastructure with new digital solutions; respecting local socio-economic conditions; ensuring compliance with evolving Uzbekistan regulations; and fostering collaboration across diverse government ministries, private sector entities (like Uzum Bank or Uztelecom), and academic institutions in Tashkent. This Dissertation emphasizes that the Systems Engineer is the indispensable bridge between strategic national goals, technical implementation, and tangible community benefit in Tashkent.</w:t>
      </w:r>
    </w:p>
    <w:bookmarkEnd w:id="21"/>
    <w:bookmarkStart w:id="22" w:name="X74ef1b685a217683aee1d0624d8bab4dc00229b"/>
    <w:p>
      <w:pPr>
        <w:pStyle w:val="Heading2"/>
      </w:pPr>
      <w:r>
        <w:t xml:space="preserve">Case Study: Modernizing Tashkent's Integrated Public Transportation System</w:t>
      </w:r>
    </w:p>
    <w:p>
      <w:pPr>
        <w:pStyle w:val="FirstParagraph"/>
      </w:pPr>
      <w:r>
        <w:t xml:space="preserve">To illustrate the practical application and necessity of Systems Engineering in Uzbekistan Tashkent, this Dissertation examines a proposed integrated public transportation system. The goal is to seamlessly connect the Metro, buses, trams, and emerging ride-sharing services across the city via a unified digital platform (app-based ticketing, real-time tracking). A traditional approach might develop an app first. However, Systems Engineering methodology would initiate with a comprehensive analysis: mapping all existing systems (hardware in vehicles and stations), identifying data integration points (payment systems from different operators), modeling passenger flow patterns specific to Tashkent's urban sprawl, assessing cybersecurity risks for critical infrastructure, and evaluating socio-economic impacts on different user groups. The Dissertation details how the Systems Engineer would facilitate workshops with stakeholders across Tashkent’s transport authorities (Tashkent City Transport Department), technology vendors, and citizens to define precise system requirements. Crucially, the Systems Engineer ensures solutions are scalable within Uzbekistan's broader national digital infrastructure plans, not just a standalone Tashkent project. This case study demonstrates that without this systemic perspective, projects fail due to misaligned components or unanticipated operational issues.</w:t>
      </w:r>
    </w:p>
    <w:bookmarkEnd w:id="22"/>
    <w:bookmarkStart w:id="23" w:name="building-local-capacity-the-path-forward"/>
    <w:p>
      <w:pPr>
        <w:pStyle w:val="Heading2"/>
      </w:pPr>
      <w:r>
        <w:t xml:space="preserve">Building Local Capacity: The Path Forward</w:t>
      </w:r>
    </w:p>
    <w:p>
      <w:pPr>
        <w:pStyle w:val="FirstParagraph"/>
      </w:pPr>
      <w:r>
        <w:t xml:space="preserve">A core thesis of this Dissertation is that Uzbekistan Tashkent cannot rely solely on foreign expertise. Sustainable development requires building a domestic talent pipeline of proficient Systems Engineers. Current engineering curricula in leading universities like Tashkent University of Information Technologies (TUIT) and National University of Uzbekistan (NUU) need significant enhancement to incorporate core Systems Engineering principles, methodologies, and case studies relevant to Central Asia's unique challenges. The Dissertation proposes specific curriculum additions: courses on socio-technical systems modeling within developing economies, practical workshops using Tashkent-specific data sets (e.g., traffic flow patterns), and mandatory industry internships with major Uzbekistan projects in Tashkent. Furthermore, establishing a national certification framework for Systems Engineers in Uzbekistan would elevate the profession's standards and visibility. The role of the Systems Engineer is thus positioned as fundamental to Uzbekistan's self-reliance in managing its technological future.</w:t>
      </w:r>
    </w:p>
    <w:bookmarkEnd w:id="23"/>
    <w:bookmarkStart w:id="24" w:name="conclusion-the-strategic-imperative"/>
    <w:p>
      <w:pPr>
        <w:pStyle w:val="Heading2"/>
      </w:pPr>
      <w:r>
        <w:t xml:space="preserve">Conclusion: The Strategic Imperative</w:t>
      </w:r>
    </w:p>
    <w:p>
      <w:pPr>
        <w:pStyle w:val="FirstParagraph"/>
      </w:pPr>
      <w:r>
        <w:t xml:space="preserve">This Dissertation unequivocally establishes that Systems Engineering is not a luxury but a strategic necessity for Uzbekistan, particularly within the dynamic and complex environment of Tashkent. The Systems Engineer serves as the critical catalyst for transforming national digital strategies into tangible, reliable, and integrated urban services. Failure to systematically deploy this discipline risks squandering significant investment in technology while perpetuating inefficiencies that hinder economic growth and citizen satisfaction in Uzbekistan Tashkent. The findings underscore that investing in the education, professional development, and strategic recognition of the Systems Engineer within Uzbekistan's institutions is paramount. This Dissertation provides a roadmap for policymakers, educational leaders, and industry stakeholders to prioritize Systems Engineering as the foundational discipline enabling Tashkent to become a model smart city in Central Asia and Uzbekistan to achieve its 2030 vision. The future success of our capital city hinges on mastering the art and science of systems integration – led by skilled Systems Engineers operating within the unique context of Uzbekistan Tashkent.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Uzbekistan Tashkent</dc:title>
  <dc:creator/>
  <dc:language>en</dc:language>
  <cp:keywords/>
  <dcterms:created xsi:type="dcterms:W3CDTF">2025-12-11T19:12:20Z</dcterms:created>
  <dcterms:modified xsi:type="dcterms:W3CDTF">2025-12-11T19:12:20Z</dcterms:modified>
</cp:coreProperties>
</file>

<file path=docProps/custom.xml><?xml version="1.0" encoding="utf-8"?>
<Properties xmlns="http://schemas.openxmlformats.org/officeDocument/2006/custom-properties" xmlns:vt="http://schemas.openxmlformats.org/officeDocument/2006/docPropsVTypes"/>
</file>