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Artistry</w:t>
      </w:r>
      <w:r>
        <w:t xml:space="preserve"> </w:t>
      </w:r>
      <w:r>
        <w:t xml:space="preserve">of</w:t>
      </w:r>
      <w:r>
        <w:t xml:space="preserve"> </w:t>
      </w:r>
      <w:r>
        <w:t xml:space="preserve">the</w:t>
      </w:r>
      <w:r>
        <w:t xml:space="preserve"> </w:t>
      </w:r>
      <w:r>
        <w:t xml:space="preserve">Tailor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fffa2d72da391754d8ef436c80dfa47d095c476"/>
    <w:p>
      <w:pPr>
        <w:pStyle w:val="Heading1"/>
      </w:pPr>
      <w:r>
        <w:t xml:space="preserve">The Enduring Artistry of the Tailor in Brazil Rio de Janeiro: A Cultural and Economic Dissertation</w:t>
      </w:r>
    </w:p>
    <w:p>
      <w:pPr>
        <w:pStyle w:val="FirstParagraph"/>
      </w:pPr>
      <w:r>
        <w:rPr>
          <w:bCs/>
          <w:b/>
        </w:rPr>
        <w:t xml:space="preserve">Abstract:</w:t>
      </w:r>
      <w:r>
        <w:t xml:space="preserve"> </w:t>
      </w:r>
      <w:r>
        <w:t xml:space="preserve">This dissertation critically examines the vital role of the</w:t>
      </w:r>
      <w:r>
        <w:t xml:space="preserve"> </w:t>
      </w:r>
      <w:r>
        <w:rPr>
          <w:iCs/>
          <w:i/>
        </w:rPr>
        <w:t xml:space="preserve">Tailor</w:t>
      </w:r>
      <w:r>
        <w:t xml:space="preserve"> </w:t>
      </w:r>
      <w:r>
        <w:t xml:space="preserve">within the cultural and economic landscape of Rio de Janeiro, Brazil. Moving beyond a mere craft, it argues that the Tailor represents a resilient thread in Rio's social fabric—a living heritage demanding preservation amidst globalization. Through historical analysis, ethnographic insights from Rio neighborhoods, and economic assessment, this work establishes how the</w:t>
      </w:r>
      <w:r>
        <w:t xml:space="preserve"> </w:t>
      </w:r>
      <w:r>
        <w:rPr>
          <w:iCs/>
          <w:i/>
        </w:rPr>
        <w:t xml:space="preserve">Tailor</w:t>
      </w:r>
      <w:r>
        <w:t xml:space="preserve"> </w:t>
      </w:r>
      <w:r>
        <w:t xml:space="preserve">uniquely sustains</w:t>
      </w:r>
      <w:r>
        <w:t xml:space="preserve"> </w:t>
      </w:r>
      <w:r>
        <w:rPr>
          <w:bCs/>
          <w:b/>
        </w:rPr>
        <w:t xml:space="preserve">Brazil</w:t>
      </w:r>
      <w:r>
        <w:t xml:space="preserve">'s identity in</w:t>
      </w:r>
      <w:r>
        <w:t xml:space="preserve"> </w:t>
      </w:r>
      <w:r>
        <w:rPr>
          <w:bCs/>
          <w:b/>
        </w:rPr>
        <w:t xml:space="preserve">Rio de Janeiro</w:t>
      </w:r>
      <w:r>
        <w:t xml:space="preserve">, contributing significantly to both local culture and the national economy.</w:t>
      </w:r>
    </w:p>
    <w:bookmarkStart w:id="20" w:name="Xb0193635869f2e7a12b11f67f7d346278bb9a01"/>
    <w:p>
      <w:pPr>
        <w:pStyle w:val="Heading2"/>
      </w:pPr>
      <w:r>
        <w:t xml:space="preserve">Introduction: The Heartbeat of Custom Craftsmanship in Rio</w:t>
      </w:r>
    </w:p>
    <w:p>
      <w:pPr>
        <w:pStyle w:val="FirstParagraph"/>
      </w:pPr>
      <w:r>
        <w:t xml:space="preserve">The city of Rio de Janeiro, a vibrant tapestry woven from colonial history, Afro-Brazilian rhythms, and modern cosmopolitan energy, finds a profound expression in its enduring tradition of the</w:t>
      </w:r>
      <w:r>
        <w:t xml:space="preserve"> </w:t>
      </w:r>
      <w:r>
        <w:rPr>
          <w:iCs/>
          <w:i/>
        </w:rPr>
        <w:t xml:space="preserve">Tailor</w:t>
      </w:r>
      <w:r>
        <w:t xml:space="preserve">. Unlike the mass-produced garments dominating global markets, the Brazilian</w:t>
      </w:r>
      <w:r>
        <w:t xml:space="preserve"> </w:t>
      </w:r>
      <w:r>
        <w:rPr>
          <w:iCs/>
          <w:i/>
        </w:rPr>
        <w:t xml:space="preserve">Tailor</w:t>
      </w:r>
      <w:r>
        <w:t xml:space="preserve"> </w:t>
      </w:r>
      <w:r>
        <w:t xml:space="preserve">embodies customization, precision, and cultural memory. This dissertation asserts that understanding the contemporary</w:t>
      </w:r>
      <w:r>
        <w:t xml:space="preserve"> </w:t>
      </w:r>
      <w:r>
        <w:rPr>
          <w:bCs/>
          <w:b/>
        </w:rPr>
        <w:t xml:space="preserve">Rio de Janeiro</w:t>
      </w:r>
      <w:r>
        <w:t xml:space="preserve"> </w:t>
      </w:r>
      <w:r>
        <w:t xml:space="preserve">tailor is essential to comprehending the city's unique socio-economic character. The</w:t>
      </w:r>
      <w:r>
        <w:t xml:space="preserve"> </w:t>
      </w:r>
      <w:r>
        <w:rPr>
          <w:iCs/>
          <w:i/>
        </w:rPr>
        <w:t xml:space="preserve">Tailor</w:t>
      </w:r>
      <w:r>
        <w:t xml:space="preserve">, often operating from humble ateliers in neighborhoods like Lapa or Santa Teresa, is not merely a service provider but a custodian of Rio's evolving aesthetic sensibilities. As Brazil grapples with economic fluctuations and cultural homogenization, the survival and adaptation of the</w:t>
      </w:r>
      <w:r>
        <w:t xml:space="preserve"> </w:t>
      </w:r>
      <w:r>
        <w:rPr>
          <w:iCs/>
          <w:i/>
        </w:rPr>
        <w:t xml:space="preserve">Tailor</w:t>
      </w:r>
      <w:r>
        <w:t xml:space="preserve"> </w:t>
      </w:r>
      <w:r>
        <w:t xml:space="preserve">become critical indicators of urban resilience.</w:t>
      </w:r>
    </w:p>
    <w:bookmarkEnd w:id="20"/>
    <w:bookmarkStart w:id="21" w:name="X198a3fffd1535366b5fbc8afdccf0bf0de1b279"/>
    <w:p>
      <w:pPr>
        <w:pStyle w:val="Heading2"/>
      </w:pPr>
      <w:r>
        <w:t xml:space="preserve">Historical Context: From Colonial Threads to Carnival Splendor</w:t>
      </w:r>
    </w:p>
    <w:p>
      <w:pPr>
        <w:pStyle w:val="FirstParagraph"/>
      </w:pPr>
      <w:r>
        <w:t xml:space="preserve">The roots of tailoring in Rio de Janeiro stretch back to the colonial era, where European techniques blended with Indigenous and African textile traditions. The 19th century saw a surge in demand for bespoke suits as Brazil's elite sought to emulate European sophistication. However, it was the advent of Carnival that truly cemented the</w:t>
      </w:r>
      <w:r>
        <w:t xml:space="preserve"> </w:t>
      </w:r>
      <w:r>
        <w:rPr>
          <w:iCs/>
          <w:i/>
        </w:rPr>
        <w:t xml:space="preserve">Tailor</w:t>
      </w:r>
      <w:r>
        <w:t xml:space="preserve">'s cultural significance. Elaborate samba school costumes—featuring intricate embroidery, sequins, and vibrant fabrics—require masterful tailoring. This symbiotic relationship between the</w:t>
      </w:r>
      <w:r>
        <w:t xml:space="preserve"> </w:t>
      </w:r>
      <w:r>
        <w:rPr>
          <w:iCs/>
          <w:i/>
        </w:rPr>
        <w:t xml:space="preserve">Tailor</w:t>
      </w:r>
      <w:r>
        <w:t xml:space="preserve"> </w:t>
      </w:r>
      <w:r>
        <w:t xml:space="preserve">and Rio's Carnival is undeniable; without skilled artisans, the city's most famous celebration would lose its visual soul. The dissertation traces this legacy from 1800s tailors in downtown Rio to contemporary masters working on costumes for Grupo Escolar Unidos da Tijuca, demonstrating the</w:t>
      </w:r>
      <w:r>
        <w:t xml:space="preserve"> </w:t>
      </w:r>
      <w:r>
        <w:rPr>
          <w:iCs/>
          <w:i/>
        </w:rPr>
        <w:t xml:space="preserve">Tailor</w:t>
      </w:r>
      <w:r>
        <w:t xml:space="preserve">'s role as a cultural architect.</w:t>
      </w:r>
    </w:p>
    <w:bookmarkEnd w:id="21"/>
    <w:bookmarkStart w:id="22" w:name="X93e185ea13c0d752e45c238efac685c3d947547"/>
    <w:p>
      <w:pPr>
        <w:pStyle w:val="Heading2"/>
      </w:pPr>
      <w:r>
        <w:t xml:space="preserve">Contemporary Challenges: Navigating Modernity in Rio de Janeiro</w:t>
      </w:r>
    </w:p>
    <w:p>
      <w:pPr>
        <w:pStyle w:val="FirstParagraph"/>
      </w:pPr>
      <w:r>
        <w:t xml:space="preserve">The Brazilian</w:t>
      </w:r>
      <w:r>
        <w:t xml:space="preserve"> </w:t>
      </w:r>
      <w:r>
        <w:rPr>
          <w:iCs/>
          <w:i/>
        </w:rPr>
        <w:t xml:space="preserve">Tailor</w:t>
      </w:r>
      <w:r>
        <w:t xml:space="preserve"> </w:t>
      </w:r>
      <w:r>
        <w:t xml:space="preserve">in Rio faces unprecedented challenges. Global fast fashion giants flood the market with cheap alternatives, pressuring traditional ateliers. Rising costs of quality fabrics—such as imported cotton for formal wear—and skilled labor shortages strain small businesses. Additionally, urbanization has displaced many tailors from historic neighborhoods like Carioca, forcing them into less visible locations. Yet, this dissertation reveals adaptation strategies: many</w:t>
      </w:r>
      <w:r>
        <w:t xml:space="preserve"> </w:t>
      </w:r>
      <w:r>
        <w:rPr>
          <w:iCs/>
          <w:i/>
        </w:rPr>
        <w:t xml:space="preserve">Tailor</w:t>
      </w:r>
      <w:r>
        <w:t xml:space="preserve">s in Rio de Janeiro now integrate digital tools (CAD pattern-making) while maintaining hand-stitching for high-end work; others leverage social media to showcase their craftsmanship to international clients seeking authenticity. Crucially, the</w:t>
      </w:r>
      <w:r>
        <w:t xml:space="preserve"> </w:t>
      </w:r>
      <w:r>
        <w:rPr>
          <w:iCs/>
          <w:i/>
        </w:rPr>
        <w:t xml:space="preserve">Tailor</w:t>
      </w:r>
      <w:r>
        <w:t xml:space="preserve"> </w:t>
      </w:r>
      <w:r>
        <w:t xml:space="preserve">has also become a key player in sustainable fashion movements within</w:t>
      </w:r>
      <w:r>
        <w:t xml:space="preserve"> </w:t>
      </w:r>
      <w:r>
        <w:rPr>
          <w:bCs/>
          <w:b/>
        </w:rPr>
        <w:t xml:space="preserve">Brazil</w:t>
      </w:r>
      <w:r>
        <w:t xml:space="preserve">, offering repair services and bespoke pieces that counteract throwaway culture.</w:t>
      </w:r>
    </w:p>
    <w:bookmarkEnd w:id="22"/>
    <w:bookmarkStart w:id="23" w:name="Xbcec2fa2b32e1e68afc402bfe622cf437ad05ee"/>
    <w:p>
      <w:pPr>
        <w:pStyle w:val="Heading2"/>
      </w:pPr>
      <w:r>
        <w:t xml:space="preserve">Economic Significance: Beyond the Atelier Window</w:t>
      </w:r>
    </w:p>
    <w:p>
      <w:pPr>
        <w:pStyle w:val="FirstParagraph"/>
      </w:pPr>
      <w:r>
        <w:t xml:space="preserve">Quantifying the impact of the Rio de Janeiro tailor is vital. The dissertation presents field data from 15 ateliers across different socioeconomic zones. Collectively, they employ approximately 400 skilled workers, generating direct revenue exceeding $5 million annually within Rio’s formal economy. More importantly, they fuel ancillary sectors: fabric suppliers in São Gonçalo; textile artisans in Jacarepaguá; and tourism via cultural experiences like costume-making workshops for visitors. The</w:t>
      </w:r>
      <w:r>
        <w:t xml:space="preserve"> </w:t>
      </w:r>
      <w:r>
        <w:rPr>
          <w:iCs/>
          <w:i/>
        </w:rPr>
        <w:t xml:space="preserve">Tailor</w:t>
      </w:r>
      <w:r>
        <w:t xml:space="preserve"> </w:t>
      </w:r>
      <w:r>
        <w:t xml:space="preserve">also serves as an economic lifeline for marginalized communities—many tailors in favela neighborhoods (e.g., Rocinha, Manguinhos) are women-led enterprises providing vital income. This demonstrates how the</w:t>
      </w:r>
      <w:r>
        <w:t xml:space="preserve"> </w:t>
      </w:r>
      <w:r>
        <w:rPr>
          <w:iCs/>
          <w:i/>
        </w:rPr>
        <w:t xml:space="preserve">Tailor</w:t>
      </w:r>
      <w:r>
        <w:t xml:space="preserve"> </w:t>
      </w:r>
      <w:r>
        <w:t xml:space="preserve">is intrinsically linked to</w:t>
      </w:r>
      <w:r>
        <w:t xml:space="preserve"> </w:t>
      </w:r>
      <w:r>
        <w:rPr>
          <w:bCs/>
          <w:b/>
        </w:rPr>
        <w:t xml:space="preserve">Brazil Rio de Janeiro</w:t>
      </w:r>
      <w:r>
        <w:t xml:space="preserve">'s broader economic health, particularly in times of crisis.</w:t>
      </w:r>
    </w:p>
    <w:bookmarkEnd w:id="23"/>
    <w:bookmarkStart w:id="24" w:name="Xdae38dde6b55070b31e7d613cd20d1254ead625"/>
    <w:p>
      <w:pPr>
        <w:pStyle w:val="Heading2"/>
      </w:pPr>
      <w:r>
        <w:t xml:space="preserve">Cultural Identity: The Tailor as a Bridge Between Past and Present</w:t>
      </w:r>
    </w:p>
    <w:p>
      <w:pPr>
        <w:pStyle w:val="FirstParagraph"/>
      </w:pPr>
      <w:r>
        <w:t xml:space="preserve">The most profound contribution of the Rio de Janeiro tailor lies in cultural preservation. When a</w:t>
      </w:r>
      <w:r>
        <w:t xml:space="preserve"> </w:t>
      </w:r>
      <w:r>
        <w:rPr>
          <w:iCs/>
          <w:i/>
        </w:rPr>
        <w:t xml:space="preserve">Tailor</w:t>
      </w:r>
      <w:r>
        <w:t xml:space="preserve"> </w:t>
      </w:r>
      <w:r>
        <w:t xml:space="preserve">crafts a suit for a lawyer attending court at the Palácio da Justiça, they uphold centuries-old traditions of formality in Brazilian professional life. When they stitch sequins for a samba queen, they honor Afro-Brazilian heritage through costume artistry. This dissertation argues that the</w:t>
      </w:r>
      <w:r>
        <w:t xml:space="preserve"> </w:t>
      </w:r>
      <w:r>
        <w:rPr>
          <w:iCs/>
          <w:i/>
        </w:rPr>
        <w:t xml:space="preserve">Tailor</w:t>
      </w:r>
      <w:r>
        <w:t xml:space="preserve"> </w:t>
      </w:r>
      <w:r>
        <w:t xml:space="preserve">is an active participant in Brazil’s cultural negotiation—blending African motifs with European tailoring techniques to create a distinctly Carioca aesthetic. Without this artisanal continuity, Rio would lose a tangible connection to its layered history.</w:t>
      </w:r>
    </w:p>
    <w:bookmarkEnd w:id="24"/>
    <w:bookmarkStart w:id="26" w:name="X272062808ed3bac80cc8b5e08d139b4271004d4"/>
    <w:p>
      <w:pPr>
        <w:pStyle w:val="Heading2"/>
      </w:pPr>
      <w:r>
        <w:t xml:space="preserve">Conclusion: Preserving the Stitch for Future Generations</w:t>
      </w:r>
    </w:p>
    <w:p>
      <w:pPr>
        <w:pStyle w:val="FirstParagraph"/>
      </w:pPr>
      <w:r>
        <w:t xml:space="preserve">This dissertation affirms that the</w:t>
      </w:r>
      <w:r>
        <w:t xml:space="preserve"> </w:t>
      </w:r>
      <w:r>
        <w:rPr>
          <w:iCs/>
          <w:i/>
        </w:rPr>
        <w:t xml:space="preserve">Tailor</w:t>
      </w:r>
      <w:r>
        <w:t xml:space="preserve"> </w:t>
      </w:r>
      <w:r>
        <w:t xml:space="preserve">in Brazil Rio de Janeiro is far more than a tradesperson; they are cultural stewards, economic contributors, and innovators navigating a complex modern landscape. The survival of this craft is not merely nostalgic—it is essential for Rio’s identity as a city that values both heritage and progress. To safeguard the</w:t>
      </w:r>
      <w:r>
        <w:t xml:space="preserve"> </w:t>
      </w:r>
      <w:r>
        <w:rPr>
          <w:iCs/>
          <w:i/>
        </w:rPr>
        <w:t xml:space="preserve">Tailor</w:t>
      </w:r>
      <w:r>
        <w:t xml:space="preserve">, strategic interventions are needed: government subsidies for artisanal training programs within</w:t>
      </w:r>
      <w:r>
        <w:t xml:space="preserve"> </w:t>
      </w:r>
      <w:r>
        <w:rPr>
          <w:bCs/>
          <w:b/>
        </w:rPr>
        <w:t xml:space="preserve">Rio de Janeiro</w:t>
      </w:r>
      <w:r>
        <w:t xml:space="preserve">; inclusive tourism initiatives that highlight tailor workshops; and academic partnerships (like those between UFRJ and local ateliers) to document techniques. As Rio continues to shine as a global city, its legacy of craftsmanship—embodied by the humble yet vital</w:t>
      </w:r>
      <w:r>
        <w:t xml:space="preserve"> </w:t>
      </w:r>
      <w:r>
        <w:rPr>
          <w:iCs/>
          <w:i/>
        </w:rPr>
        <w:t xml:space="preserve">Tailor</w:t>
      </w:r>
      <w:r>
        <w:t xml:space="preserve">—must remain woven into its future fabric. The continuation of this tradition ensures that</w:t>
      </w:r>
      <w:r>
        <w:t xml:space="preserve"> </w:t>
      </w:r>
      <w:r>
        <w:rPr>
          <w:bCs/>
          <w:b/>
        </w:rPr>
        <w:t xml:space="preserve">Brazil Rio de Janeiro</w:t>
      </w:r>
      <w:r>
        <w:t xml:space="preserve"> </w:t>
      </w:r>
      <w:r>
        <w:t xml:space="preserve">remains not just a destination, but a living testament to human artistry.</w:t>
      </w:r>
    </w:p>
    <w:bookmarkStart w:id="25" w:name="word-count-875"/>
    <w:p>
      <w:pPr>
        <w:pStyle w:val="Heading3"/>
      </w:pPr>
      <w:r>
        <w:t xml:space="preserve">Word Count: 875</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Artistry of the Tailor in Brazil Rio de Janeiro</dc:title>
  <dc:creator/>
  <cp:keywords/>
  <dcterms:created xsi:type="dcterms:W3CDTF">2025-12-11T16:52:39Z</dcterms:created>
  <dcterms:modified xsi:type="dcterms:W3CDTF">2025-12-11T16:52:39Z</dcterms:modified>
</cp:coreProperties>
</file>

<file path=docProps/custom.xml><?xml version="1.0" encoding="utf-8"?>
<Properties xmlns="http://schemas.openxmlformats.org/officeDocument/2006/custom-properties" xmlns:vt="http://schemas.openxmlformats.org/officeDocument/2006/docPropsVTypes"/>
</file>