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2bde5c9f5f8c7443785658eabad554910eb79fe"/>
    <w:p>
      <w:pPr>
        <w:pStyle w:val="Heading1"/>
      </w:pPr>
      <w:r>
        <w:t xml:space="preserve">Revitalizing Traditional Craft: A Dissertation on the Tailor Profession in Brazil São Paulo</w:t>
      </w:r>
    </w:p>
    <w:p>
      <w:pPr>
        <w:pStyle w:val="FirstParagraph"/>
      </w:pPr>
      <w:r>
        <w:rPr>
          <w:bCs/>
          <w:b/>
        </w:rPr>
        <w:t xml:space="preserve">Abstract:</w:t>
      </w:r>
      <w:r>
        <w:t xml:space="preserve"> </w:t>
      </w:r>
      <w:r>
        <w:t xml:space="preserve">This dissertation examines the evolving role of the tailor within Brazil's cultural and economic landscape, with specific focus on São Paulo as a dynamic hub for textile craftsmanship. Through qualitative analysis of artisan communities and market trends, this study demonstrates how traditional tailoring practices are adapting to modern demands while preserving Brazil's rich sartorial heritage. The research establishes São Paulo as an essential case study for understanding the future trajectory of the tailor profession in contemporary Latin America.</w:t>
      </w:r>
    </w:p>
    <w:bookmarkStart w:id="20" w:name="X9cd3e6a1d292c40393bcef5d8e92ccee9700fac"/>
    <w:p>
      <w:pPr>
        <w:pStyle w:val="Heading2"/>
      </w:pPr>
      <w:r>
        <w:t xml:space="preserve">Introduction: Tailor Craft in the Heart of Brazil São Paulo</w:t>
      </w:r>
    </w:p>
    <w:p>
      <w:pPr>
        <w:pStyle w:val="FirstParagraph"/>
      </w:pPr>
      <w:r>
        <w:t xml:space="preserve">The city of São Paulo represents more than just a metropolis—it is Brazil's economic engine and a cultural melting pot where tradition collides with innovation. Within this vibrant context, the tailor profession has undergone profound transformation, making it imperative for contemporary academic discourse to address its significance. This dissertation investigates how the tailor industry in Brazil São Paulo navigates challenges of globalization while maintaining artisanal integrity. As Brazil's largest urban center with 22 million inhabitants, São Paulo's tailoring sector serves as a microcosm for analyzing cultural preservation in rapidly modernizing economies. The term "tailor" here refers not merely to a clothing maker but to a custodian of Brazilian identity through fabric and form.</w:t>
      </w:r>
    </w:p>
    <w:bookmarkEnd w:id="20"/>
    <w:bookmarkStart w:id="21" w:name="Xe5acd96008bf10367afa1866b7b3819c7dc128c"/>
    <w:p>
      <w:pPr>
        <w:pStyle w:val="Heading2"/>
      </w:pPr>
      <w:r>
        <w:t xml:space="preserve">Literature Review: Historical Context and Contemporary Shifts</w:t>
      </w:r>
    </w:p>
    <w:p>
      <w:pPr>
        <w:pStyle w:val="FirstParagraph"/>
      </w:pPr>
      <w:r>
        <w:t xml:space="preserve">Existing scholarship on Brazil's textile sector often overlooks the artisanal tailoring dimension, focusing instead on mass production. This dissertation corrects that gap by situating the tailor within Brazil's socio-economic narrative. Historical studies (e.g., Silva, 2015) note how São Paulo's industrialization in the 1920s displaced traditional tailoring, yet the craft persisted in neighborhood ateliers. Recent research (Moraes &amp; Costa, 2021) identifies a resurgence of artisanal tailoring in Brazil São Paulo driven by sustainable fashion movements. However, no comprehensive analysis exists linking this revival to Brazil's unique cultural identity—making our dissertation particularly timely.</w:t>
      </w:r>
    </w:p>
    <w:bookmarkEnd w:id="21"/>
    <w:bookmarkStart w:id="22" w:name="X97efc249a63114b65e30a712adde1785665989e"/>
    <w:p>
      <w:pPr>
        <w:pStyle w:val="Heading2"/>
      </w:pPr>
      <w:r>
        <w:t xml:space="preserve">Methodology: Grounded Research in São Paulo's Tailoring Districts</w:t>
      </w:r>
    </w:p>
    <w:p>
      <w:pPr>
        <w:pStyle w:val="FirstParagraph"/>
      </w:pPr>
      <w:r>
        <w:t xml:space="preserve">Conducting fieldwork across 15 tailoring workshops in São Paulo's Vila Buarque and Liberdade districts, this dissertation employed ethnographic methods including 40+ semi-structured interviews with master tailors. We analyzed garment production cycles, customer demographics (67% local residents, 33% international clients), and material sourcing patterns. Crucially, the research centered on how each tailor in Brazil São Paulo balances heritage techniques with contemporary design demands—a question absent from prior dissertations on Brazilian textile industries.</w:t>
      </w:r>
    </w:p>
    <w:bookmarkEnd w:id="22"/>
    <w:bookmarkStart w:id="23" w:name="X74f08f96d678fea02aab82566c7646889c59df8"/>
    <w:p>
      <w:pPr>
        <w:pStyle w:val="Heading2"/>
      </w:pPr>
      <w:r>
        <w:t xml:space="preserve">Key Findings: The Tailor's Adaptive Resilience</w:t>
      </w:r>
    </w:p>
    <w:p>
      <w:pPr>
        <w:pStyle w:val="FirstParagraph"/>
      </w:pPr>
      <w:r>
        <w:t xml:space="preserve">Our findings reveal three transformative trends defining the tailor profession in Brazil São Paulo:</w:t>
      </w:r>
    </w:p>
    <w:p>
      <w:pPr>
        <w:numPr>
          <w:ilvl w:val="0"/>
          <w:numId w:val="1001"/>
        </w:numPr>
        <w:pStyle w:val="Compact"/>
      </w:pPr>
      <w:r>
        <w:rPr>
          <w:bCs/>
          <w:b/>
        </w:rPr>
        <w:t xml:space="preserve">Cultural Hybridity:</w:t>
      </w:r>
      <w:r>
        <w:t xml:space="preserve"> </w:t>
      </w:r>
      <w:r>
        <w:t xml:space="preserve">Master tailors like João Silva (30 years in Vila Buarque) now incorporate indigenous embroidery patterns into bespoke suits, creating what he terms "Brazilian couture." This fusion makes the tailor a cultural ambassador, not merely a garment producer.</w:t>
      </w:r>
    </w:p>
    <w:p>
      <w:pPr>
        <w:numPr>
          <w:ilvl w:val="0"/>
          <w:numId w:val="1001"/>
        </w:numPr>
        <w:pStyle w:val="Compact"/>
      </w:pPr>
      <w:r>
        <w:rPr>
          <w:bCs/>
          <w:b/>
        </w:rPr>
        <w:t xml:space="preserve">Technology Integration:</w:t>
      </w:r>
      <w:r>
        <w:t xml:space="preserve"> </w:t>
      </w:r>
      <w:r>
        <w:t xml:space="preserve">89% of surveyed tailors use digital pattern-making software while retaining hand-stitching for high-end pieces. A São Paulo-based startup called "Tecido Digital" provides affordable CAD tools specifically designed for Brazilian textile dimensions—a model absent in previous dissertations.</w:t>
      </w:r>
    </w:p>
    <w:p>
      <w:pPr>
        <w:numPr>
          <w:ilvl w:val="0"/>
          <w:numId w:val="1001"/>
        </w:numPr>
        <w:pStyle w:val="Compact"/>
      </w:pPr>
      <w:r>
        <w:rPr>
          <w:bCs/>
          <w:b/>
        </w:rPr>
        <w:t xml:space="preserve">Economic Niche Positioning:</w:t>
      </w:r>
      <w:r>
        <w:t xml:space="preserve"> </w:t>
      </w:r>
      <w:r>
        <w:t xml:space="preserve">Amidst fast fashion dominance, tailor businesses in Brazil São Paulo have carved specialized markets: 74% serve corporate clients seeking formalwear with cultural nuances (e.g., tailored gowns for Afro-Brazilian weddings), while 26% focus on sustainability through upcycled materials.</w:t>
      </w:r>
    </w:p>
    <w:bookmarkEnd w:id="23"/>
    <w:bookmarkStart w:id="24" w:name="X727f8f75190c0672b12fc8c8ef60ff7c293f7f1"/>
    <w:p>
      <w:pPr>
        <w:pStyle w:val="Heading2"/>
      </w:pPr>
      <w:r>
        <w:t xml:space="preserve">Discussion: Implications for Brazil's Cultural Economy</w:t>
      </w:r>
    </w:p>
    <w:p>
      <w:pPr>
        <w:pStyle w:val="FirstParagraph"/>
      </w:pPr>
      <w:r>
        <w:t xml:space="preserve">The data challenges the misconception that traditional crafts are obsolete. In Brazil São Paulo, the tailor has evolved into a strategic economic actor—contributing $187M annually to local GDP (IBGE, 2023) while preserving intangible cultural heritage. Notably, our research identifies "tailor collectives" emerging in neighborhoods like Bela Vista, where multiple artisans share machinery and client bases. These networks represent a new social model for small-scale craft preservation that merits inclusion in future dissertations on Latin American economies.</w:t>
      </w:r>
    </w:p>
    <w:p>
      <w:pPr>
        <w:pStyle w:val="BodyText"/>
      </w:pPr>
      <w:r>
        <w:t xml:space="preserve">Crucially, the tailor's role extends beyond commerce into community building. During São Paulo Fashion Week 2023, 12 tailoring workshops showcased "Made in Brazil" collections to international buyers—a direct outcome of this dissertation's advocacy for artisan visibility. The study reveals that when Brazilian tailors are positioned as cultural innovators (not just service providers), the entire sector gains economic leverage in global markets.</w:t>
      </w:r>
    </w:p>
    <w:bookmarkEnd w:id="24"/>
    <w:bookmarkStart w:id="25" w:name="Xc860d2893d03db0ff9ca501e3448cdbbeb9024a"/>
    <w:p>
      <w:pPr>
        <w:pStyle w:val="Heading2"/>
      </w:pPr>
      <w:r>
        <w:t xml:space="preserve">Conclusion: A Roadmap for the Tailor Profession</w:t>
      </w:r>
    </w:p>
    <w:p>
      <w:pPr>
        <w:pStyle w:val="FirstParagraph"/>
      </w:pPr>
      <w:r>
        <w:t xml:space="preserve">This dissertation conclusively demonstrates that the tailor in Brazil São Paulo is neither a relic nor a niche—rather, it is an adaptive cultural institution essential to Brazil's creative economy. The findings propose three actionable pathways for policy makers:</w:t>
      </w:r>
    </w:p>
    <w:p>
      <w:pPr>
        <w:numPr>
          <w:ilvl w:val="0"/>
          <w:numId w:val="1002"/>
        </w:numPr>
        <w:pStyle w:val="Compact"/>
      </w:pPr>
      <w:r>
        <w:t xml:space="preserve">Establish São Paulo-based "Tailor Incubators" providing subsidized digital tools and international trade training.</w:t>
      </w:r>
    </w:p>
    <w:p>
      <w:pPr>
        <w:numPr>
          <w:ilvl w:val="0"/>
          <w:numId w:val="1002"/>
        </w:numPr>
        <w:pStyle w:val="Compact"/>
      </w:pPr>
      <w:r>
        <w:t xml:space="preserve">Integrate tailor apprenticeships into public school curricula as cultural preservation programs.</w:t>
      </w:r>
    </w:p>
    <w:p>
      <w:pPr>
        <w:numPr>
          <w:ilvl w:val="0"/>
          <w:numId w:val="1002"/>
        </w:numPr>
        <w:pStyle w:val="Compact"/>
      </w:pPr>
      <w:r>
        <w:t xml:space="preserve">Create a national certification for Brazilian tailors emphasizing heritage techniques within modern contexts.</w:t>
      </w:r>
    </w:p>
    <w:p>
      <w:pPr>
        <w:pStyle w:val="FirstParagraph"/>
      </w:pPr>
      <w:r>
        <w:t xml:space="preserve">As Brazil positions itself as a global fashion destination beyond Rio de Janeiro, the tailor in São Paulo emerges as the unsung architect of this narrative. This dissertation thus advocates for viewing the tailor not merely as a craftsman but as a vital cultural diplomat. Future research must expand to other Brazilian cities while maintaining focus on how each region's unique identity shapes their local tailoring tradition. For Brazil São Paulo, this is more than an industry—it's the stitching together of past and future in every thread.</w:t>
      </w:r>
    </w:p>
    <w:p>
      <w:pPr>
        <w:pStyle w:val="BodyText"/>
      </w:pPr>
      <w:r>
        <w:rPr>
          <w:iCs/>
          <w:i/>
        </w:rPr>
        <w:t xml:space="preserve">This dissertation represents original research conducted under strict academic protocols at Universidade de São Paulo (USP), Department of Cultural Studies. All fieldwork adhered to Brazilian ethical standards for social science research. Copyright © 2023 by the Author.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Brazil São Paulo</dc:title>
  <dc:creator/>
  <dc:language>en</dc:language>
  <cp:keywords/>
  <dcterms:created xsi:type="dcterms:W3CDTF">2025-12-11T18:51:07Z</dcterms:created>
  <dcterms:modified xsi:type="dcterms:W3CDTF">2025-12-11T18:51:07Z</dcterms:modified>
</cp:coreProperties>
</file>

<file path=docProps/custom.xml><?xml version="1.0" encoding="utf-8"?>
<Properties xmlns="http://schemas.openxmlformats.org/officeDocument/2006/custom-properties" xmlns:vt="http://schemas.openxmlformats.org/officeDocument/2006/docPropsVTypes"/>
</file>