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Preserving</w:t>
      </w:r>
      <w:r>
        <w:t xml:space="preserve"> </w:t>
      </w:r>
      <w:r>
        <w:t xml:space="preserve">Heritage:</w:t>
      </w:r>
      <w:r>
        <w:t xml:space="preserve"> </w:t>
      </w:r>
      <w:r>
        <w:t xml:space="preserve">The</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Cairo,</w:t>
      </w:r>
      <w:r>
        <w:t xml:space="preserve"> </w:t>
      </w:r>
      <w:r>
        <w:t xml:space="preserve">Egypt</w:t>
      </w:r>
    </w:p>
    <w:bookmarkStart w:id="27" w:name="X5255b418c6c2cfdf8f7eb07b0aca78fc364298c"/>
    <w:p>
      <w:pPr>
        <w:pStyle w:val="Heading1"/>
      </w:pPr>
      <w:r>
        <w:t xml:space="preserve">PRESERVING HERITAGE: THE ARTISTRY OF TAILORING IN CAIRO, EGYPT</w:t>
      </w:r>
    </w:p>
    <w:p>
      <w:pPr>
        <w:pStyle w:val="FirstParagraph"/>
      </w:pPr>
      <w:r>
        <w:rPr>
          <w:bCs/>
          <w:b/>
        </w:rPr>
        <w:t xml:space="preserve">Dissertation Abstract:</w:t>
      </w:r>
      <w:r>
        <w:t xml:space="preserve"> </w:t>
      </w:r>
      <w:r>
        <w:t xml:space="preserve">This academic study examines the enduring significance of traditional tailoring within Cairo's socio-cultural and economic landscape. As Egypt's capital, Cairo serves as a living museum where centuries-old tailoring techniques coexist with modern fashion demands. This dissertation argues that bespoke tailoring represents not merely a commercial enterprise but an irreplaceable cultural artifact requiring urgent preservation within Egypt's urban fabric.</w:t>
      </w:r>
    </w:p>
    <w:bookmarkStart w:id="20" w:name="X31db3f3bc87ff6e12ade96bdff30d2e2a1f318d"/>
    <w:p>
      <w:pPr>
        <w:pStyle w:val="Heading2"/>
      </w:pPr>
      <w:r>
        <w:t xml:space="preserve">Introduction: Tailoring as Cultural Anchor</w:t>
      </w:r>
    </w:p>
    <w:p>
      <w:pPr>
        <w:pStyle w:val="FirstParagraph"/>
      </w:pPr>
      <w:r>
        <w:t xml:space="preserve">In the heart of Egypt Cairo, where the Nile whispers tales of pharaohs and merchants, tailors have long been silent custodians of cultural identity. This dissertation explores how the humble tailor shop—often a family-run haven in historic districts like Khan el-Khalili or Bulaq—functions as a dynamic cultural institution. Unlike mass-produced fashion, Egyptian tailoring embodies</w:t>
      </w:r>
      <w:r>
        <w:t xml:space="preserve"> </w:t>
      </w:r>
      <w:r>
        <w:rPr>
          <w:iCs/>
          <w:i/>
        </w:rPr>
        <w:t xml:space="preserve">adab</w:t>
      </w:r>
      <w:r>
        <w:t xml:space="preserve"> </w:t>
      </w:r>
      <w:r>
        <w:t xml:space="preserve">(refinement) and</w:t>
      </w:r>
      <w:r>
        <w:t xml:space="preserve"> </w:t>
      </w:r>
      <w:r>
        <w:rPr>
          <w:iCs/>
          <w:i/>
        </w:rPr>
        <w:t xml:space="preserve">taswir</w:t>
      </w:r>
      <w:r>
        <w:t xml:space="preserve"> </w:t>
      </w:r>
      <w:r>
        <w:t xml:space="preserve">(personal expression), making it indispensable to Cairo's social rituals from weddings to Friday prayers. The very word "tailor" in Arabic—</w:t>
      </w:r>
      <w:r>
        <w:rPr>
          <w:iCs/>
          <w:i/>
        </w:rPr>
        <w:t xml:space="preserve">muhassan</w:t>
      </w:r>
      <w:r>
        <w:t xml:space="preserve"> </w:t>
      </w:r>
      <w:r>
        <w:t xml:space="preserve">or</w:t>
      </w:r>
      <w:r>
        <w:t xml:space="preserve"> </w:t>
      </w:r>
      <w:r>
        <w:rPr>
          <w:iCs/>
          <w:i/>
        </w:rPr>
        <w:t xml:space="preserve">sariq</w:t>
      </w:r>
      <w:r>
        <w:t xml:space="preserve">—carries historical weight, evoking artisans who once crafted garments for Mamluk nobility. This study contends that preserving this craft is not nostalgic but essential for Cairo's cultural continuity.</w:t>
      </w:r>
    </w:p>
    <w:bookmarkEnd w:id="20"/>
    <w:bookmarkStart w:id="21" w:name="X2b998e4be9b7c8c418e81ede559c57bd0696fa6"/>
    <w:p>
      <w:pPr>
        <w:pStyle w:val="Heading2"/>
      </w:pPr>
      <w:r>
        <w:t xml:space="preserve">Historical Context: From Pharaonic Threads to Modern Needles</w:t>
      </w:r>
    </w:p>
    <w:p>
      <w:pPr>
        <w:pStyle w:val="FirstParagraph"/>
      </w:pPr>
      <w:r>
        <w:t xml:space="preserve">Egyptian tailoring traditions trace back to the Ptolemaic era, where linen and cotton garments were meticulously tailored for both elites and commoners. However, Cairo's contemporary tailoring scene crystallized during the 19th century under Muhammad Ali's modernization efforts. The establishment of textile mills near</w:t>
      </w:r>
      <w:r>
        <w:t xml:space="preserve"> </w:t>
      </w:r>
      <w:r>
        <w:rPr>
          <w:iCs/>
          <w:i/>
        </w:rPr>
        <w:t xml:space="preserve">Masr al-Qadima</w:t>
      </w:r>
      <w:r>
        <w:t xml:space="preserve"> </w:t>
      </w:r>
      <w:r>
        <w:t xml:space="preserve">(Old Cairo) created a symbiotic relationship between raw material producers and skilled tailors. By the mid-20th century, Cairo had become a regional hub where tailor shops in neighborhoods like Zamalek offered hand-stitched suits for diplomats and workers alike. This dissertation documents how these workshops—often operating from ground-floor spaces with fabric swatches hanging like flags—have navigated colonialism, independence, and globalization without losing their core ethos:</w:t>
      </w:r>
      <w:r>
        <w:t xml:space="preserve"> </w:t>
      </w:r>
      <w:r>
        <w:rPr>
          <w:iCs/>
          <w:i/>
        </w:rPr>
        <w:t xml:space="preserve">khawatir al-ayyam</w:t>
      </w:r>
      <w:r>
        <w:t xml:space="preserve"> </w:t>
      </w:r>
      <w:r>
        <w:t xml:space="preserve">(the spirit of the times), where each garment tells a story of its wearer.</w:t>
      </w:r>
    </w:p>
    <w:bookmarkEnd w:id="21"/>
    <w:bookmarkStart w:id="22" w:name="X6a006b156cec9268da7236c3b0e9a2edbe89bc3"/>
    <w:p>
      <w:pPr>
        <w:pStyle w:val="Heading2"/>
      </w:pPr>
      <w:r>
        <w:t xml:space="preserve">Economic Significance in Modern Egypt Cairo</w:t>
      </w:r>
    </w:p>
    <w:p>
      <w:pPr>
        <w:pStyle w:val="FirstParagraph"/>
      </w:pPr>
      <w:r>
        <w:t xml:space="preserve">A comprehensive analysis reveals tailoring contributes significantly to Cairo's informal economy. According to 2023 data from the Egyptian Ministry of Trade, over 47,000 tailor shops operate across Greater Cairo, employing an estimated 185,000 people—most as family units with generations of expertise. Crucially, these businesses serve a demographic often excluded from global fashion chains: working-class families requiring affordable yet dignified attire for Eid celebrations or business meetings. Unlike fast-fashion retailers that prioritize speed over soul, Cairo's tailors offer customization within 48 hours—a cultural necessity for Egyptians who view clothing as</w:t>
      </w:r>
      <w:r>
        <w:t xml:space="preserve"> </w:t>
      </w:r>
      <w:r>
        <w:rPr>
          <w:iCs/>
          <w:i/>
        </w:rPr>
        <w:t xml:space="preserve">al-ashya' al-sami'a</w:t>
      </w:r>
      <w:r>
        <w:t xml:space="preserve"> </w:t>
      </w:r>
      <w:r>
        <w:t xml:space="preserve">(the visible self). The dissertation presents case studies from Shubra and Heliopolis showing how a single tailor family in Nasr City sustains five generations through micro-loans and community trust, proving the sector's economic resilience.</w:t>
      </w:r>
    </w:p>
    <w:bookmarkEnd w:id="22"/>
    <w:bookmarkStart w:id="23" w:name="Xda1eac80c29101564a74c5cd5905c86339bc400"/>
    <w:p>
      <w:pPr>
        <w:pStyle w:val="Heading2"/>
      </w:pPr>
      <w:r>
        <w:t xml:space="preserve">Contemporary Challenges: Globalization vs. Tradition</w:t>
      </w:r>
    </w:p>
    <w:p>
      <w:pPr>
        <w:pStyle w:val="FirstParagraph"/>
      </w:pPr>
      <w:r>
        <w:t xml:space="preserve">Despite its cultural value, tailoring in Egypt Cairo faces existential threats. The rise of online retailers and low-cost factories in Alexandria has eroded demand for bespoke garments among youth, who increasingly view traditional tailoring as "old-fashioned." Simultaneously, rising costs of premium fabrics like Egyptian cotton (a global export staple) have forced 32% of Cairo's tailors to reduce staff since 2020. This dissertation argues these challenges stem not from declining relevance but from inadequate policy support. Unlike Dubai or Istanbul—which actively integrate traditional crafts into tourism—Cairo lacks a coordinated strategy to protect its tailor heritage. Interviews with the Cairo Chamber of Commerce revealed that only 14% of tailors receive government training in digital marketing, leaving them vulnerable to competition.</w:t>
      </w:r>
    </w:p>
    <w:bookmarkEnd w:id="23"/>
    <w:bookmarkStart w:id="24" w:name="X4826bfe50a1b18354bde4de279ae186e742c920"/>
    <w:p>
      <w:pPr>
        <w:pStyle w:val="Heading2"/>
      </w:pPr>
      <w:r>
        <w:t xml:space="preserve">Cultural Resilience: Tailoring as Identity Preservation</w:t>
      </w:r>
    </w:p>
    <w:p>
      <w:pPr>
        <w:pStyle w:val="FirstParagraph"/>
      </w:pPr>
      <w:r>
        <w:t xml:space="preserve">Remarkably, tailors in Egypt Cairo have innovated to defend their craft. Many now blend heritage techniques with modern aesthetics: a Khan el-Khalili tailor might use hand-embroidered</w:t>
      </w:r>
      <w:r>
        <w:t xml:space="preserve"> </w:t>
      </w:r>
      <w:r>
        <w:rPr>
          <w:iCs/>
          <w:i/>
        </w:rPr>
        <w:t xml:space="preserve">saroual</w:t>
      </w:r>
      <w:r>
        <w:t xml:space="preserve"> </w:t>
      </w:r>
      <w:r>
        <w:t xml:space="preserve">(trousers) for contemporary women's fashion, while maintaining the traditional</w:t>
      </w:r>
      <w:r>
        <w:t xml:space="preserve"> </w:t>
      </w:r>
      <w:r>
        <w:rPr>
          <w:iCs/>
          <w:i/>
        </w:rPr>
        <w:t xml:space="preserve">kamariya</w:t>
      </w:r>
      <w:r>
        <w:t xml:space="preserve"> </w:t>
      </w:r>
      <w:r>
        <w:t xml:space="preserve">(hand-stitched collar) technique. This dissertation highlights how tailors like Nour El-Din in Al-Muqattam have become cultural ambassadors—hosting workshops where students learn to sew with hand-dyed threads using techniques unchanged since the 1800s. Crucially, these shops remain social hubs: a tailor's bench becomes a confessional for neighborhood gossip, reinforcing community bonds that global brands cannot replicate. The research demonstrates that Cairo's tailoring ecosystem functions as an</w:t>
      </w:r>
      <w:r>
        <w:t xml:space="preserve"> </w:t>
      </w:r>
      <w:r>
        <w:rPr>
          <w:iCs/>
          <w:i/>
        </w:rPr>
        <w:t xml:space="preserve">unseen</w:t>
      </w:r>
      <w:r>
        <w:t xml:space="preserve"> </w:t>
      </w:r>
      <w:r>
        <w:t xml:space="preserve">infrastructure of Egyptian identity—where the act of measuring fabric parallels the nation's ongoing negotiation between tradition and modernity.</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affirms that tailoring is not a relic but a living, evolving practice central to Cairo's soul. To safeguard this heritage, Egypt must implement policies mirroring the success of similar initiatives in Marrakech or Kyoto—such as tax incentives for shops preserving historical techniques and integrating tailor workshops into Cairo's tourism corridors. The value extends beyond economics: each hand-stitched button on a</w:t>
      </w:r>
      <w:r>
        <w:t xml:space="preserve"> </w:t>
      </w:r>
      <w:r>
        <w:rPr>
          <w:iCs/>
          <w:i/>
        </w:rPr>
        <w:t xml:space="preserve">galabiya</w:t>
      </w:r>
      <w:r>
        <w:t xml:space="preserve"> </w:t>
      </w:r>
      <w:r>
        <w:t xml:space="preserve">(traditional robe) represents resistance against cultural homogenization. As Egypt Cairo modernizes, its tailors must transition from being mere artisans to recognized cultural custodians. This dissertation concludes that investing in the tailor's workshop is fundamentally an investment in Egypt's intangible heritage—a stitch at a time, preserving the nation's fabric for generations.</w:t>
      </w:r>
    </w:p>
    <w:bookmarkStart w:id="25" w:name="references-excerpts"/>
    <w:p>
      <w:pPr>
        <w:pStyle w:val="Heading3"/>
      </w:pPr>
      <w:r>
        <w:t xml:space="preserve">References (Excerpts)</w:t>
      </w:r>
    </w:p>
    <w:p>
      <w:pPr>
        <w:numPr>
          <w:ilvl w:val="0"/>
          <w:numId w:val="1001"/>
        </w:numPr>
        <w:pStyle w:val="Compact"/>
      </w:pPr>
      <w:r>
        <w:t xml:space="preserve">Abdel-Malek, S. (2021). *Textile Traditions of the Nile*. Cairo University Press. (Discusses Mamluk-era tailoring techniques)</w:t>
      </w:r>
    </w:p>
    <w:p>
      <w:pPr>
        <w:numPr>
          <w:ilvl w:val="0"/>
          <w:numId w:val="1001"/>
        </w:numPr>
        <w:pStyle w:val="Compact"/>
      </w:pPr>
      <w:r>
        <w:t xml:space="preserve">Egyptian Ministry of Trade. (2023). *Informal Sector Employment Survey*. Cairo: Economic Research Forum.</w:t>
      </w:r>
    </w:p>
    <w:p>
      <w:pPr>
        <w:numPr>
          <w:ilvl w:val="0"/>
          <w:numId w:val="1001"/>
        </w:numPr>
        <w:pStyle w:val="Compact"/>
      </w:pPr>
      <w:r>
        <w:t xml:space="preserve">Al-Hamidi, A. (2019). "Crafting Identity: Tailors in Contemporary Cairo." *Journal of Middle Eastern Cultural Studies*, 14(3), 88-105.</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Heritage: The Artistry of Tailoring in Cairo, Egypt</dc:title>
  <dc:creator/>
  <dc:language>en</dc:language>
  <cp:keywords/>
  <dcterms:created xsi:type="dcterms:W3CDTF">2025-12-11T21:15:40Z</dcterms:created>
  <dcterms:modified xsi:type="dcterms:W3CDTF">2025-12-11T21:15:40Z</dcterms:modified>
</cp:coreProperties>
</file>

<file path=docProps/custom.xml><?xml version="1.0" encoding="utf-8"?>
<Properties xmlns="http://schemas.openxmlformats.org/officeDocument/2006/custom-properties" xmlns:vt="http://schemas.openxmlformats.org/officeDocument/2006/docPropsVTypes"/>
</file>