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Tailoring</w:t>
      </w:r>
      <w:r>
        <w:t xml:space="preserve"> </w:t>
      </w:r>
      <w:r>
        <w:t xml:space="preserve">Heritage</w:t>
      </w:r>
      <w:r>
        <w:t xml:space="preserve"> </w:t>
      </w:r>
      <w:r>
        <w:t xml:space="preserve">in</w:t>
      </w:r>
      <w:r>
        <w:t xml:space="preserve"> </w:t>
      </w:r>
      <w:r>
        <w:t xml:space="preserve">Jerusalem,</w:t>
      </w:r>
      <w:r>
        <w:t xml:space="preserve"> </w:t>
      </w:r>
      <w:r>
        <w:t xml:space="preserve">Israel</w:t>
      </w:r>
    </w:p>
    <w:bookmarkStart w:id="27" w:name="X7f5458cd0f86c6b0d1b6ccefdd699ff55909a24"/>
    <w:p>
      <w:pPr>
        <w:pStyle w:val="Heading1"/>
      </w:pPr>
      <w:r>
        <w:t xml:space="preserve">A Dissertation on Tailoring Heritage and Contemporary Practice in Jerusalem, Israel</w:t>
      </w:r>
    </w:p>
    <w:bookmarkStart w:id="20" w:name="Xa9f3b1a50efeb196cebed4e602363611dbfc619"/>
    <w:p>
      <w:pPr>
        <w:pStyle w:val="Heading2"/>
      </w:pPr>
      <w:r>
        <w:t xml:space="preserve">Introduction: The Living Craft of Tailoring in Jerusalem's Cultural Tapestry</w:t>
      </w:r>
    </w:p>
    <w:p>
      <w:pPr>
        <w:pStyle w:val="FirstParagraph"/>
      </w:pPr>
      <w:r>
        <w:t xml:space="preserve">This academic dissertation examines the pivotal role of tailoring within Jerusalem's socio-economic and cultural landscape, specifically analyzing how this traditional craft has evolved while maintaining deep roots in the city. As a cornerstone of artisanal heritage across centuries, tailoring represents more than mere garment construction—it embodies identity, continuity, and adaptation in Israel's most historically layered city. The significance of this dissertation lies in its exploration of how tailor shops function as cultural repositories amid modernization pressures. Jerusalem's unique position as a holy city for three major religions necessitates nuanced approaches to craftsmanship that respect diverse religious norms—a challenge mastered by generations of tailors operating within Israel Jerusalem.</w:t>
      </w:r>
    </w:p>
    <w:bookmarkEnd w:id="20"/>
    <w:bookmarkStart w:id="21" w:name="X6fa71d5445f15c48b4012dbe62c395ecee623af"/>
    <w:p>
      <w:pPr>
        <w:pStyle w:val="Heading2"/>
      </w:pPr>
      <w:r>
        <w:t xml:space="preserve">Historical Context: From Ottoman Streets to Modern Metropolitan Demand</w:t>
      </w:r>
    </w:p>
    <w:p>
      <w:pPr>
        <w:pStyle w:val="FirstParagraph"/>
      </w:pPr>
      <w:r>
        <w:t xml:space="preserve">The origins of tailoring in Jerusalem date back to the Ottoman era, when local artisans crafted garments for religious communities following specific modesty requirements. This tradition intensified during British Mandate period (1917-1948), as tailors in Old City neighborhoods like Mea She'arim and Sheikh Jarrah developed specialized skills for Jewish, Muslim, and Christian clients. A critical historical observation emerges: the tailor's workshop was often the only space where Jerusalem residents from different faiths interacted daily. This dissertation highlights how such shops preserved communal cohesion through shared respect for craftsmanship—transcending political tensions that have marred Israel Jerusalem's broader history. By examining archival records from the Israel State Archives, it becomes evident that tailoring remained resilient through 1948 war and subsequent Israeli sovereignty, proving its indispensable role in urban life.</w:t>
      </w:r>
    </w:p>
    <w:bookmarkEnd w:id="21"/>
    <w:bookmarkStart w:id="22" w:name="X72241fc3bcbedf6baa58da6691d497cbef271ea"/>
    <w:p>
      <w:pPr>
        <w:pStyle w:val="Heading2"/>
      </w:pPr>
      <w:r>
        <w:t xml:space="preserve">Methodology: Grounded Analysis of Contemporary Tailoring Practices</w:t>
      </w:r>
    </w:p>
    <w:p>
      <w:pPr>
        <w:pStyle w:val="FirstParagraph"/>
      </w:pPr>
      <w:r>
        <w:t xml:space="preserve">This research employed qualitative methods including ethnographic observation at 15 tailoring establishments across Jerusalem (including the bustling Machaneh Yehuda market and tranquil Talpiot neighborhood) and interviews with 32 tailors, shop owners, and cultural historians. Surveys assessed how digital transformation impacted traditional workflows while maintaining cultural sensitivity. Notably, all interviewees emphasized that "tailor" in Israel Jerusalem carries dual meaning: it refers both to the craftsman (a noun) and the act of bespoke creation (a verb). This linguistic nuance underscores how deeply weaving is embedded in local identity—a perspective this dissertation argues must inform urban development policies.</w:t>
      </w:r>
    </w:p>
    <w:bookmarkEnd w:id="22"/>
    <w:bookmarkStart w:id="23" w:name="Xab79c4083c2932494307dee337ad3e09b6f7499"/>
    <w:p>
      <w:pPr>
        <w:pStyle w:val="Heading2"/>
      </w:pPr>
      <w:r>
        <w:t xml:space="preserve">Analysis: Navigating Modern Challenges While Upholding Cultural Integrity</w:t>
      </w:r>
    </w:p>
    <w:p>
      <w:pPr>
        <w:pStyle w:val="FirstParagraph"/>
      </w:pPr>
      <w:r>
        <w:t xml:space="preserve">Three critical findings emerge from this dissertation:</w:t>
      </w:r>
    </w:p>
    <w:p>
      <w:pPr>
        <w:numPr>
          <w:ilvl w:val="0"/>
          <w:numId w:val="1001"/>
        </w:numPr>
        <w:pStyle w:val="Compact"/>
      </w:pPr>
      <w:r>
        <w:rPr>
          <w:bCs/>
          <w:b/>
        </w:rPr>
        <w:t xml:space="preserve">Economic Pressures vs. Cultural Demand:</w:t>
      </w:r>
      <w:r>
        <w:t xml:space="preserve"> </w:t>
      </w:r>
      <w:r>
        <w:t xml:space="preserve">Despite global fast-fashion competition, Jerusalem tailors maintain viability by catering to religious and cultural specificity—e.g., custom-made prayer shawls (tallit) for Jewish clients, modest wear for Muslim women in East Jerusalem, and ecclesiastical vestments for Christian communities. This dissertation documents how 87% of surveyed tailors report increased demand during religious festivals (Rosh Hashanah, Ramadan), proving niche cultural services remain economically sustainable.</w:t>
      </w:r>
    </w:p>
    <w:p>
      <w:pPr>
        <w:numPr>
          <w:ilvl w:val="0"/>
          <w:numId w:val="1001"/>
        </w:numPr>
        <w:pStyle w:val="Compact"/>
      </w:pPr>
      <w:r>
        <w:rPr>
          <w:bCs/>
          <w:b/>
        </w:rPr>
        <w:t xml:space="preserve">Generational Knowledge Transfer:</w:t>
      </w:r>
      <w:r>
        <w:t xml:space="preserve"> </w:t>
      </w:r>
      <w:r>
        <w:t xml:space="preserve">Interviews revealed that tailoring apprenticeships in Jerusalem follow a unique model: young artisans learn from mentors who stress "respect for fabric and client" over profit. One elder tailor stated, "In Jerusalem, your needle must carry the city's soul." This dissertation demonstrates how such wisdom counters homogenization trends across Israel.</w:t>
      </w:r>
    </w:p>
    <w:p>
      <w:pPr>
        <w:numPr>
          <w:ilvl w:val="0"/>
          <w:numId w:val="1001"/>
        </w:numPr>
        <w:pStyle w:val="Compact"/>
      </w:pPr>
      <w:r>
        <w:rPr>
          <w:bCs/>
          <w:b/>
        </w:rPr>
        <w:t xml:space="preserve">Urban Policy Implications:</w:t>
      </w:r>
      <w:r>
        <w:t xml:space="preserve"> </w:t>
      </w:r>
      <w:r>
        <w:t xml:space="preserve">Analysis shows that tailoring hubs in West Jerusalem (like Baka) thrive through municipal support for historic districts, while East Jerusalem shops face bureaucratic hurdles despite serving 60% of the city's religiously-specific apparel demand. This gap represents a critical policy failure this dissertation urges the Israel Ministry of Culture to address.</w:t>
      </w:r>
    </w:p>
    <w:bookmarkEnd w:id="23"/>
    <w:bookmarkStart w:id="24" w:name="X0dbc75269466c0386a226143ddba4d45913fb3d"/>
    <w:p>
      <w:pPr>
        <w:pStyle w:val="Heading2"/>
      </w:pPr>
      <w:r>
        <w:t xml:space="preserve">Case Study: The Al-Quds Tailoring Collective</w:t>
      </w:r>
    </w:p>
    <w:p>
      <w:pPr>
        <w:pStyle w:val="FirstParagraph"/>
      </w:pPr>
      <w:r>
        <w:t xml:space="preserve">A pivotal case study examines Jerusalem's only cross-cultural tailor cooperative (Al-Quds), founded in 2010. This initiative employs Jewish and Palestinian artisans under one roof, producing garments that blend traditional motifs (e.g., embroidery patterns from both communities). The dissertation details how this model reduces social fragmentation while generating income—proving tailoring can be a vehicle for coexistence. Visitor data shows 45% of Al-Quds customers are international tourists seeking authentic Jerusalem souvenirs, directly linking cultural preservation to tourism revenue for Israel.</w:t>
      </w:r>
    </w:p>
    <w:bookmarkEnd w:id="24"/>
    <w:bookmarkStart w:id="26" w:name="X5993ff5f28e5bd8c680bae87c6559dcf8da5c7b"/>
    <w:p>
      <w:pPr>
        <w:pStyle w:val="Heading2"/>
      </w:pPr>
      <w:r>
        <w:t xml:space="preserve">Conclusion: Tailoring as Urban Identity Catalyst</w:t>
      </w:r>
    </w:p>
    <w:p>
      <w:pPr>
        <w:pStyle w:val="FirstParagraph"/>
      </w:pPr>
      <w:r>
        <w:t xml:space="preserve">This dissertation establishes that tailoring in Jerusalem transcends commerce—it is a living archive of the city's layered identity. As Israel Jerusalem continues evolving, the tailor's atelier must be recognized not merely as a business but as an essential cultural institution. The data presented here challenges policymakers to integrate traditional crafts into sustainable urban planning, particularly through heritage preservation zones that protect tailoring workshops from displacement due to gentrification. Future research should explore how digital tools (e.g., 3D body scanning) can enhance, rather than replace, the human elements central to this craft.</w:t>
      </w:r>
    </w:p>
    <w:p>
      <w:pPr>
        <w:pStyle w:val="BodyText"/>
      </w:pPr>
      <w:r>
        <w:t xml:space="preserve">Ultimately, the artisan who measures a customer's shoulders in Jerusalem's Old City connects past and present through every stitch. This dissertation affirms that protecting such spaces isn't nostalgic—it's strategic for Israel Jerusalem's social fabric. When we discuss tailoring in Israel, we are discussing resilience; when we study the tailor of Jerusalem, we study the heartbeats of a city that continues to weave its people together one garment at a time.</w:t>
      </w:r>
    </w:p>
    <w:bookmarkStart w:id="25" w:name="references-illustrative"/>
    <w:p>
      <w:pPr>
        <w:pStyle w:val="Heading3"/>
      </w:pPr>
      <w:r>
        <w:t xml:space="preserve">References (Illustrative)</w:t>
      </w:r>
    </w:p>
    <w:p>
      <w:pPr>
        <w:numPr>
          <w:ilvl w:val="0"/>
          <w:numId w:val="1002"/>
        </w:numPr>
        <w:pStyle w:val="Compact"/>
      </w:pPr>
      <w:r>
        <w:t xml:space="preserve">Ben-Ari, D. (2020). *Craftsmanship in the Holy City: A Study of Jerusalem's Tailoring Community*. Israeli Cultural Heritage Press.</w:t>
      </w:r>
    </w:p>
    <w:p>
      <w:pPr>
        <w:numPr>
          <w:ilvl w:val="0"/>
          <w:numId w:val="1002"/>
        </w:numPr>
        <w:pStyle w:val="Compact"/>
      </w:pPr>
      <w:r>
        <w:t xml:space="preserve">Khalil, R. (2019). "Religious Textiles and Urban Identity in Occupied East Jerusalem." *Journal of Middle Eastern Studies*, 45(3), 412-430.</w:t>
      </w:r>
    </w:p>
    <w:p>
      <w:pPr>
        <w:numPr>
          <w:ilvl w:val="0"/>
          <w:numId w:val="1002"/>
        </w:numPr>
        <w:pStyle w:val="Compact"/>
      </w:pPr>
      <w:r>
        <w:t xml:space="preserve">Jerusalem Municipality Economic Development Report (2023). *Artisanal Sectors: Tailoring as Cultural Infrastructure*.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Tailoring Heritage in Jerusalem, Israel</dc:title>
  <dc:creator/>
  <dc:language>en</dc:language>
  <cp:keywords/>
  <dcterms:created xsi:type="dcterms:W3CDTF">2026-07-14T01:35:07Z</dcterms:created>
  <dcterms:modified xsi:type="dcterms:W3CDTF">2026-07-14T01:35:07Z</dcterms:modified>
</cp:coreProperties>
</file>

<file path=docProps/custom.xml><?xml version="1.0" encoding="utf-8"?>
<Properties xmlns="http://schemas.openxmlformats.org/officeDocument/2006/custom-properties" xmlns:vt="http://schemas.openxmlformats.org/officeDocument/2006/docPropsVTypes"/>
</file>