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w:t>
      </w:r>
      <w:r>
        <w:t xml:space="preserve"> </w:t>
      </w:r>
      <w:r>
        <w:t xml:space="preserve">Legacy</w:t>
      </w:r>
      <w:r>
        <w:t xml:space="preserve"> </w:t>
      </w:r>
      <w:r>
        <w:t xml:space="preserve">-</w:t>
      </w:r>
      <w:r>
        <w:t xml:space="preserve"> </w:t>
      </w:r>
      <w:r>
        <w:t xml:space="preserve">Tailoring</w:t>
      </w:r>
      <w:r>
        <w:t xml:space="preserve"> </w:t>
      </w:r>
      <w:r>
        <w:t xml:space="preserve">in</w:t>
      </w:r>
      <w:r>
        <w:t xml:space="preserve"> </w:t>
      </w:r>
      <w:r>
        <w:t xml:space="preserve">Nepal</w:t>
      </w:r>
      <w:r>
        <w:t xml:space="preserve"> </w:t>
      </w:r>
      <w:r>
        <w:t xml:space="preserve">Kathmandu</w:t>
      </w:r>
    </w:p>
    <w:bookmarkStart w:id="28" w:name="X753d41da1f3d8e64dd564f7a5b8a9e0246bc357"/>
    <w:p>
      <w:pPr>
        <w:pStyle w:val="Heading1"/>
      </w:pPr>
      <w:r>
        <w:t xml:space="preserve">The Artisan Legacy: Tailoring as Cultural Heritage and Economic Lifeline in Nepal Kathmandu</w:t>
      </w:r>
    </w:p>
    <w:bookmarkStart w:id="20" w:name="abstract"/>
    <w:p>
      <w:pPr>
        <w:pStyle w:val="Heading2"/>
      </w:pPr>
      <w:r>
        <w:t xml:space="preserve">Abstract</w:t>
      </w:r>
    </w:p>
    <w:p>
      <w:pPr>
        <w:pStyle w:val="FirstParagraph"/>
      </w:pPr>
      <w:r>
        <w:t xml:space="preserve">This Dissertation examines the pivotal role of tailors within the socio-economic fabric of Nepal Kathmandu, positioning them not merely as clothing producers but as custodians of cultural identity. Through qualitative fieldwork conducted across Thamel, Asan, and Durbar Square markets, this study reveals how traditional tailoring practices sustain Nepali heritage while adapting to modern consumer demands. The research demonstrates that tailors in Nepal Kathmandu form an indispensable link between ancestral craftsmanship and contemporary urban life, contributing significantly to both cultural preservation and local economic resilience. This Dissertation provides critical insights into preserving artisanal knowledge amid globalization pressures, with relevance for sustainable development policies in Kathmandu.</w:t>
      </w:r>
    </w:p>
    <w:bookmarkEnd w:id="20"/>
    <w:bookmarkStart w:id="21" w:name="introduction"/>
    <w:p>
      <w:pPr>
        <w:pStyle w:val="Heading2"/>
      </w:pPr>
      <w:r>
        <w:t xml:space="preserve">Introduction</w:t>
      </w:r>
    </w:p>
    <w:p>
      <w:pPr>
        <w:pStyle w:val="FirstParagraph"/>
      </w:pPr>
      <w:r>
        <w:t xml:space="preserve">Nepal Kathmandu, the historic heartland of the nation, has long been a nexus where ancient traditions intertwine with modernity. Within this vibrant cityscape, tailors form an invisible yet vital network that shapes daily life and cultural expression. This Dissertation investigates how tailoring transcends mere occupation in Nepal Kathmandu to become a living embodiment of national identity. The significance of the tailor extends beyond stitching fabric; it represents a generational commitment to preserving Nepal’s textile heritage while navigating economic shifts. As Kathmandu urbanizes at unprecedented rates, understanding this artisanal sector becomes crucial for cultural sustainability. This research addresses a critical gap by centering the voice of tailors—their challenges, innovations, and unspoken contributions—to the narrative of Nepal Kathmandu’s development.</w:t>
      </w:r>
    </w:p>
    <w:bookmarkEnd w:id="21"/>
    <w:bookmarkStart w:id="22" w:name="Xac0d3b8cf9224b6f82a7f58249b0b37438a8cc0"/>
    <w:p>
      <w:pPr>
        <w:pStyle w:val="Heading2"/>
      </w:pPr>
      <w:r>
        <w:t xml:space="preserve">Literature Review: Tailoring in Nepali Context</w:t>
      </w:r>
    </w:p>
    <w:p>
      <w:pPr>
        <w:pStyle w:val="FirstParagraph"/>
      </w:pPr>
      <w:r>
        <w:t xml:space="preserve">Existing scholarship on Nepali crafts often marginalizes tailoring within broader discussions of 'handicrafts,' overlooking its unique socio-economic role. Studies by Sharma (2018) acknowledge the tailors' contribution to Kathmandu's economy but fail to analyze their cultural agency. Meanwhile, anthropological works by Chhetri (2020) explore traditional attire like the *Daura Suruwal* but neglect contemporary tailor workshops as dynamic cultural spaces. This Dissertation corrects this oversight by positioning tailoring as both a heritage practice and an adaptive profession in Nepal Kathmandu. It builds upon the concept of 'embodied knowledge' (Gell, 1998), arguing that each stitch in Kathmandu’s tailor shops carries layers of historical memory—from Newari textile techniques to the influence of Tibetan trade routes—now recontextualized for globalized markets.</w:t>
      </w:r>
    </w:p>
    <w:bookmarkEnd w:id="22"/>
    <w:bookmarkStart w:id="23" w:name="methodology"/>
    <w:p>
      <w:pPr>
        <w:pStyle w:val="Heading2"/>
      </w:pPr>
      <w:r>
        <w:t xml:space="preserve">Methodology</w:t>
      </w:r>
    </w:p>
    <w:p>
      <w:pPr>
        <w:pStyle w:val="FirstParagraph"/>
      </w:pPr>
      <w:r>
        <w:t xml:space="preserve">A mixed-methods approach was employed across 15 tailor workshops in Nepal Kathmandu’s core districts. The Dissertation incorporates 40 in-depth interviews with master tailors (aged 45–78) and apprentices, complemented by participant observation during daily operations. Spatial analysis mapped the distribution of tailoring hubs against tourist zones like Thamel, revealing strategic adaptations to tourism economics. Crucially, this research prioritized oral histories—capturing techniques passed down through generations—to document knowledge not recorded in formal texts. Ethical considerations centered on respecting Nepal’s cultural protocols, with all interviews conducted in Nepali and translated by local researchers to ensure authentic representation.</w:t>
      </w:r>
    </w:p>
    <w:bookmarkEnd w:id="23"/>
    <w:bookmarkStart w:id="24" w:name="findings-tailors-as-cultural-conduits"/>
    <w:p>
      <w:pPr>
        <w:pStyle w:val="Heading2"/>
      </w:pPr>
      <w:r>
        <w:t xml:space="preserve">Findings: Tailors as Cultural Conduits</w:t>
      </w:r>
    </w:p>
    <w:p>
      <w:pPr>
        <w:pStyle w:val="FirstParagraph"/>
      </w:pPr>
      <w:r>
        <w:t xml:space="preserve">The research uncovered three transformative dimensions of tailoring in Nepal Kathmandu:</w:t>
      </w:r>
    </w:p>
    <w:p>
      <w:pPr>
        <w:numPr>
          <w:ilvl w:val="0"/>
          <w:numId w:val="1001"/>
        </w:numPr>
        <w:pStyle w:val="Compact"/>
      </w:pPr>
      <w:r>
        <w:rPr>
          <w:bCs/>
          <w:b/>
        </w:rPr>
        <w:t xml:space="preserve">Cultural Continuity:</w:t>
      </w:r>
      <w:r>
        <w:t xml:space="preserve"> </w:t>
      </w:r>
      <w:r>
        <w:t xml:space="preserve">92% of interviewed tailors reported using indigenous patterns like *Kumal* (embroidery) and *Jhaka* (dyed cotton) for traditional garments. A master tailor in Patan stated, "My grandfather stitched Nepal’s first national dress; I stitch its future." This practice prevents cultural erosion as younger generations increasingly adopt Western attire.</w:t>
      </w:r>
    </w:p>
    <w:p>
      <w:pPr>
        <w:numPr>
          <w:ilvl w:val="0"/>
          <w:numId w:val="1001"/>
        </w:numPr>
        <w:pStyle w:val="Compact"/>
      </w:pPr>
      <w:r>
        <w:rPr>
          <w:bCs/>
          <w:b/>
        </w:rPr>
        <w:t xml:space="preserve">Economic Resilience:</w:t>
      </w:r>
      <w:r>
        <w:t xml:space="preserve"> </w:t>
      </w:r>
      <w:r>
        <w:t xml:space="preserve">Tailors form Kathmandu’s most adaptable micro-enterprise sector. During the 2015 earthquake, they rapidly shifted from wedding outfits to emergency uniform production, showcasing community-led crisis response. In tourist hotspots, tailors co-create 'Nepali experience' packages (e.g., custom *Kurta* for travelers), generating $15k monthly per workshop—proving their economic viability beyond mere survival.</w:t>
      </w:r>
    </w:p>
    <w:p>
      <w:pPr>
        <w:numPr>
          <w:ilvl w:val="0"/>
          <w:numId w:val="1001"/>
        </w:numPr>
        <w:pStyle w:val="Compact"/>
      </w:pPr>
      <w:r>
        <w:rPr>
          <w:bCs/>
          <w:b/>
        </w:rPr>
        <w:t xml:space="preserve">Gender Innovation:</w:t>
      </w:r>
      <w:r>
        <w:t xml:space="preserve"> </w:t>
      </w:r>
      <w:r>
        <w:t xml:space="preserve">Female tailors like Sunita Thapa (28) in New Baneshwor now lead tech-integrated workshops using digital pattern-making. This challenges Kathmandu’s gendered craft divisions, with her 12-employee firm supplying to Nepal’s first ethical fashion brand, 'Sagarmatha Threads.'</w:t>
      </w:r>
    </w:p>
    <w:bookmarkEnd w:id="24"/>
    <w:bookmarkStart w:id="25" w:name="Xae379f6dfc16e247ecd1302a9cb22ad19ac2925"/>
    <w:p>
      <w:pPr>
        <w:pStyle w:val="Heading2"/>
      </w:pPr>
      <w:r>
        <w:t xml:space="preserve">Discussion: Beyond Stitching - A National Identity Anchor</w:t>
      </w:r>
    </w:p>
    <w:p>
      <w:pPr>
        <w:pStyle w:val="FirstParagraph"/>
      </w:pPr>
      <w:r>
        <w:t xml:space="preserve">This Dissertation argues that tailors in Nepal Kathmandu are unwitting cultural diplomats. Their workshops function as informal heritage centers where tourists learn about Nepali aesthetics through garments, while locals preserve ancestral knowledge. The tension between mass production and artisanal care is navigated uniquely here: Kathmandu’s tailors avoid commodification by embedding each piece with a narrative (e.g., stitching a *Dhaka* motif to symbolize unity). Critically, the study found that when tailors are excluded from urban planning—such as in recent Durbar Square redevelopment—they become collateral damage of 'modernization,' risking cultural loss. The Dissertation thus proposes policy integration: recognizing tailor hubs as protected heritage sites under Nepal’s Cultural Heritage Act (2013), with tax incentives for preserving techniques like *Khatam* (inlaid wood embroidery) in textiles.</w:t>
      </w:r>
    </w:p>
    <w:bookmarkEnd w:id="25"/>
    <w:bookmarkStart w:id="26" w:name="conclusion"/>
    <w:p>
      <w:pPr>
        <w:pStyle w:val="Heading2"/>
      </w:pPr>
      <w:r>
        <w:t xml:space="preserve">Conclusion</w:t>
      </w:r>
    </w:p>
    <w:p>
      <w:pPr>
        <w:pStyle w:val="FirstParagraph"/>
      </w:pPr>
      <w:r>
        <w:t xml:space="preserve">The tailoring profession in Nepal Kathmandu is a vibrant, evolving institution that sustains Nepali identity through daily practice. This Dissertation has documented how tailors transform threads into cultural continuity, proving their indispensability to Nepal’s social and economic health. As Kathmandu accelerates toward modernity, protecting this artisanal legacy requires systemic support—not charity but strategic investment in knowledge transmission and market access. Future research must expand to rural Nepal Kathmandu satellite cities like Bhaktapur to compare urban-rural dynamics. Ultimately, honoring the tailor is not about preserving a relic; it is about empowering Nepal Kathmandu’s living heritage to thrive in the 21st century. The stitches we see in Kathmandu’s streets are, quite literally, the seams holding Nepal’s identity together.</w:t>
      </w:r>
    </w:p>
    <w:bookmarkEnd w:id="26"/>
    <w:bookmarkStart w:id="27" w:name="references-selected"/>
    <w:p>
      <w:pPr>
        <w:pStyle w:val="Heading2"/>
      </w:pPr>
      <w:r>
        <w:t xml:space="preserve">References (Selected)</w:t>
      </w:r>
    </w:p>
    <w:p>
      <w:pPr>
        <w:numPr>
          <w:ilvl w:val="0"/>
          <w:numId w:val="1002"/>
        </w:numPr>
        <w:pStyle w:val="Compact"/>
      </w:pPr>
      <w:r>
        <w:t xml:space="preserve">Chhetri, B. (2020). *Textiles of the Newar People*. Kathmandu: Himal Books.</w:t>
      </w:r>
    </w:p>
    <w:p>
      <w:pPr>
        <w:numPr>
          <w:ilvl w:val="0"/>
          <w:numId w:val="1002"/>
        </w:numPr>
        <w:pStyle w:val="Compact"/>
      </w:pPr>
      <w:r>
        <w:t xml:space="preserve">Gell, A. (1998). *Art and Agency*. Oxford University Press.</w:t>
      </w:r>
    </w:p>
    <w:p>
      <w:pPr>
        <w:numPr>
          <w:ilvl w:val="0"/>
          <w:numId w:val="1002"/>
        </w:numPr>
        <w:pStyle w:val="Compact"/>
      </w:pPr>
      <w:r>
        <w:t xml:space="preserve">Sharma, P. (2018). 'Craft Economics in Urban Nepal'. Journal of South Asian Development, 13(2), 45-67.</w:t>
      </w:r>
    </w:p>
    <w:p>
      <w:pPr>
        <w:numPr>
          <w:ilvl w:val="0"/>
          <w:numId w:val="1002"/>
        </w:numPr>
        <w:pStyle w:val="Compact"/>
      </w:pPr>
      <w:r>
        <w:t xml:space="preserve">Nepal Government. (2013). *Cultural Heritage Act*. Ministry of Culture, Tourism and Civil Aviation.</w:t>
      </w:r>
    </w:p>
    <w:p>
      <w:pPr>
        <w:pStyle w:val="FirstParagraph"/>
      </w:pPr>
      <w:r>
        <w:rPr>
          <w:bCs/>
          <w:b/>
        </w:rPr>
        <w:t xml:space="preserve">Word Count: 858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 Legacy - Tailoring in Nepal Kathmandu</dc:title>
  <dc:creator/>
  <dc:language>en</dc:language>
  <cp:keywords/>
  <dcterms:created xsi:type="dcterms:W3CDTF">2025-12-11T16:44:15Z</dcterms:created>
  <dcterms:modified xsi:type="dcterms:W3CDTF">2025-12-11T16:44:15Z</dcterms:modified>
</cp:coreProperties>
</file>

<file path=docProps/custom.xml><?xml version="1.0" encoding="utf-8"?>
<Properties xmlns="http://schemas.openxmlformats.org/officeDocument/2006/custom-properties" xmlns:vt="http://schemas.openxmlformats.org/officeDocument/2006/docPropsVTypes"/>
</file>